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197A" w14:textId="77777777" w:rsidR="00FE07FC" w:rsidRDefault="00166E48">
      <w:pPr>
        <w:pStyle w:val="Title"/>
        <w:rPr>
          <w:rFonts w:eastAsia="Calibri"/>
          <w:sz w:val="24"/>
        </w:rPr>
      </w:pPr>
      <w:bookmarkStart w:id="0" w:name="_GoBack"/>
      <w:bookmarkEnd w:id="0"/>
      <w:commentRangeStart w:id="1"/>
      <w:r w:rsidRPr="007104A7">
        <w:rPr>
          <w:sz w:val="28"/>
          <w:szCs w:val="28"/>
        </w:rPr>
        <w:t>TITLE OF THE EXTENDED ABSTRACT</w:t>
      </w:r>
      <w:commentRangeEnd w:id="1"/>
      <w:r w:rsidR="002921C6" w:rsidRPr="007104A7">
        <w:rPr>
          <w:rStyle w:val="CommentReference"/>
          <w:rFonts w:ascii="Calibri" w:eastAsia="Calibri" w:hAnsi="Calibri"/>
          <w:b w:val="0"/>
          <w:bCs w:val="0"/>
          <w:kern w:val="0"/>
          <w:sz w:val="28"/>
          <w:szCs w:val="28"/>
        </w:rPr>
        <w:commentReference w:id="1"/>
      </w:r>
      <w:r>
        <w:rPr>
          <w:sz w:val="24"/>
        </w:rPr>
        <w:t>-</w:t>
      </w:r>
      <w:r w:rsidRPr="007104A7">
        <w:rPr>
          <w:i/>
          <w:sz w:val="28"/>
          <w:szCs w:val="28"/>
        </w:rPr>
        <w:t>scientific names</w:t>
      </w:r>
    </w:p>
    <w:p w14:paraId="414D42D9" w14:textId="77777777" w:rsidR="00FE07FC" w:rsidRDefault="00FE07FC">
      <w:pPr>
        <w:rPr>
          <w:sz w:val="20"/>
        </w:rPr>
      </w:pPr>
    </w:p>
    <w:p w14:paraId="4C0A5D64" w14:textId="7ECA00C0" w:rsidR="00FE07FC" w:rsidRDefault="00166E48">
      <w:pPr>
        <w:jc w:val="center"/>
        <w:rPr>
          <w:bCs/>
          <w:sz w:val="20"/>
          <w:lang w:val="en-GB"/>
        </w:rPr>
      </w:pPr>
      <w:commentRangeStart w:id="2"/>
      <w:r>
        <w:rPr>
          <w:b/>
        </w:rPr>
        <w:t>INITIALS Surname*</w:t>
      </w:r>
      <w:r>
        <w:rPr>
          <w:b/>
          <w:vertAlign w:val="superscript"/>
        </w:rPr>
        <w:t>1</w:t>
      </w:r>
      <w:r>
        <w:rPr>
          <w:b/>
        </w:rPr>
        <w:t>, INITIALS Surname</w:t>
      </w:r>
      <w:r>
        <w:rPr>
          <w:b/>
          <w:vertAlign w:val="superscript"/>
        </w:rPr>
        <w:t>2</w:t>
      </w:r>
      <w:r>
        <w:rPr>
          <w:b/>
        </w:rPr>
        <w:t xml:space="preserve"> and</w:t>
      </w:r>
      <w:r w:rsidR="00E8408C">
        <w:rPr>
          <w:b/>
        </w:rPr>
        <w:t xml:space="preserve"> </w:t>
      </w:r>
      <w:r>
        <w:rPr>
          <w:b/>
        </w:rPr>
        <w:t>INITIALS Surname</w:t>
      </w:r>
      <w:r>
        <w:rPr>
          <w:b/>
          <w:vertAlign w:val="superscript"/>
        </w:rPr>
        <w:t>3</w:t>
      </w:r>
      <w:commentRangeEnd w:id="2"/>
      <w:r w:rsidR="002921C6">
        <w:rPr>
          <w:rStyle w:val="CommentReference"/>
        </w:rPr>
        <w:commentReference w:id="2"/>
      </w:r>
    </w:p>
    <w:p w14:paraId="44ADA802" w14:textId="77777777" w:rsidR="00FE07FC" w:rsidRDefault="00166E48">
      <w:pPr>
        <w:autoSpaceDE w:val="0"/>
        <w:autoSpaceDN w:val="0"/>
        <w:adjustRightInd w:val="0"/>
        <w:jc w:val="center"/>
        <w:rPr>
          <w:i/>
          <w:sz w:val="20"/>
        </w:rPr>
      </w:pPr>
      <w:commentRangeStart w:id="3"/>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commentRangeEnd w:id="3"/>
      <w:r w:rsidR="002921C6">
        <w:rPr>
          <w:rStyle w:val="CommentReference"/>
        </w:rPr>
        <w:commentReference w:id="3"/>
      </w:r>
    </w:p>
    <w:p w14:paraId="55133708" w14:textId="77777777" w:rsidR="00FE07FC" w:rsidRDefault="00166E48">
      <w:pPr>
        <w:autoSpaceDE w:val="0"/>
        <w:autoSpaceDN w:val="0"/>
        <w:adjustRightInd w:val="0"/>
        <w:jc w:val="center"/>
        <w:rPr>
          <w:rFonts w:cs="Calibri"/>
          <w:bCs/>
          <w:i/>
          <w:sz w:val="20"/>
          <w:szCs w:val="20"/>
        </w:rPr>
      </w:pPr>
      <w:commentRangeStart w:id="4"/>
      <w:r>
        <w:rPr>
          <w:rFonts w:cs="Calibri"/>
          <w:bCs/>
          <w:sz w:val="20"/>
          <w:szCs w:val="20"/>
        </w:rPr>
        <w:t>*</w:t>
      </w:r>
      <w:r>
        <w:rPr>
          <w:rFonts w:cs="Calibri"/>
          <w:bCs/>
          <w:i/>
          <w:sz w:val="20"/>
          <w:szCs w:val="20"/>
        </w:rPr>
        <w:t>Corresponding author (email:author@abc.com)</w:t>
      </w:r>
      <w:commentRangeEnd w:id="4"/>
      <w:r w:rsidR="002921C6">
        <w:rPr>
          <w:rStyle w:val="CommentReference"/>
        </w:rPr>
        <w:commentReference w:id="4"/>
      </w:r>
    </w:p>
    <w:p w14:paraId="5D3313BB" w14:textId="77777777" w:rsidR="00FE07FC" w:rsidRDefault="00FE07FC">
      <w:pPr>
        <w:autoSpaceDE w:val="0"/>
        <w:autoSpaceDN w:val="0"/>
        <w:adjustRightInd w:val="0"/>
        <w:jc w:val="both"/>
        <w:rPr>
          <w:rFonts w:cs="Calibri"/>
          <w:bCs/>
          <w:sz w:val="20"/>
        </w:rPr>
      </w:pPr>
    </w:p>
    <w:p w14:paraId="0B88E75F" w14:textId="77777777" w:rsidR="00FE07FC" w:rsidRDefault="00FE07FC">
      <w:pPr>
        <w:autoSpaceDE w:val="0"/>
        <w:autoSpaceDN w:val="0"/>
        <w:adjustRightInd w:val="0"/>
        <w:jc w:val="both"/>
        <w:rPr>
          <w:rFonts w:cs="Calibri"/>
          <w:b/>
          <w:bCs/>
          <w:sz w:val="20"/>
        </w:rPr>
      </w:pPr>
    </w:p>
    <w:p w14:paraId="1E20D359" w14:textId="77777777" w:rsidR="00FE07FC" w:rsidRDefault="00FE07FC">
      <w:pPr>
        <w:autoSpaceDE w:val="0"/>
        <w:autoSpaceDN w:val="0"/>
        <w:adjustRightInd w:val="0"/>
        <w:jc w:val="both"/>
        <w:rPr>
          <w:rFonts w:cs="Calibri"/>
          <w:b/>
          <w:bCs/>
          <w:sz w:val="20"/>
        </w:rPr>
      </w:pPr>
    </w:p>
    <w:p w14:paraId="6C58BAC5" w14:textId="77777777" w:rsidR="00FE07FC" w:rsidRDefault="00FE07FC">
      <w:pPr>
        <w:autoSpaceDE w:val="0"/>
        <w:autoSpaceDN w:val="0"/>
        <w:adjustRightInd w:val="0"/>
        <w:jc w:val="both"/>
        <w:rPr>
          <w:rFonts w:cs="Calibri"/>
          <w:b/>
          <w:bCs/>
          <w:sz w:val="20"/>
        </w:rPr>
      </w:pPr>
    </w:p>
    <w:p w14:paraId="230215AC" w14:textId="77777777" w:rsidR="00FE07FC" w:rsidRDefault="00FE07FC">
      <w:pPr>
        <w:autoSpaceDE w:val="0"/>
        <w:autoSpaceDN w:val="0"/>
        <w:adjustRightInd w:val="0"/>
        <w:jc w:val="both"/>
        <w:rPr>
          <w:rFonts w:cs="Calibri"/>
          <w:b/>
          <w:bCs/>
          <w:sz w:val="20"/>
        </w:rPr>
      </w:pPr>
    </w:p>
    <w:p w14:paraId="220635F0" w14:textId="77777777" w:rsidR="00FE07FC" w:rsidRDefault="00FE07FC">
      <w:pPr>
        <w:autoSpaceDE w:val="0"/>
        <w:autoSpaceDN w:val="0"/>
        <w:adjustRightInd w:val="0"/>
        <w:jc w:val="both"/>
        <w:rPr>
          <w:rFonts w:cs="Calibri"/>
          <w:b/>
          <w:bCs/>
          <w:sz w:val="20"/>
        </w:rPr>
      </w:pPr>
    </w:p>
    <w:p w14:paraId="634FF27B" w14:textId="77777777" w:rsidR="00FE07FC" w:rsidRDefault="00FE07FC">
      <w:pPr>
        <w:autoSpaceDE w:val="0"/>
        <w:autoSpaceDN w:val="0"/>
        <w:adjustRightInd w:val="0"/>
        <w:jc w:val="both"/>
        <w:rPr>
          <w:rFonts w:cs="Calibri"/>
          <w:b/>
          <w:bCs/>
          <w:sz w:val="20"/>
        </w:rPr>
      </w:pPr>
    </w:p>
    <w:p w14:paraId="0D163EAA" w14:textId="77777777" w:rsidR="00FE07FC" w:rsidRDefault="00FE07FC">
      <w:pPr>
        <w:autoSpaceDE w:val="0"/>
        <w:autoSpaceDN w:val="0"/>
        <w:adjustRightInd w:val="0"/>
        <w:jc w:val="both"/>
        <w:rPr>
          <w:rFonts w:cs="Calibri"/>
          <w:b/>
          <w:bCs/>
          <w:sz w:val="20"/>
        </w:rPr>
      </w:pPr>
    </w:p>
    <w:p w14:paraId="296EBB67" w14:textId="77777777" w:rsidR="00FE07FC" w:rsidRDefault="00FE07FC">
      <w:pPr>
        <w:autoSpaceDE w:val="0"/>
        <w:autoSpaceDN w:val="0"/>
        <w:adjustRightInd w:val="0"/>
        <w:jc w:val="both"/>
        <w:rPr>
          <w:rFonts w:cs="Calibri"/>
          <w:b/>
          <w:bCs/>
          <w:sz w:val="20"/>
        </w:rPr>
      </w:pPr>
    </w:p>
    <w:p w14:paraId="18182860" w14:textId="77777777" w:rsidR="00FE07FC" w:rsidRDefault="00FE07FC">
      <w:pPr>
        <w:autoSpaceDE w:val="0"/>
        <w:autoSpaceDN w:val="0"/>
        <w:adjustRightInd w:val="0"/>
        <w:jc w:val="both"/>
        <w:rPr>
          <w:rFonts w:cs="Calibri"/>
          <w:b/>
          <w:bCs/>
          <w:sz w:val="20"/>
        </w:rPr>
      </w:pPr>
    </w:p>
    <w:p w14:paraId="71D1A910" w14:textId="77777777" w:rsidR="00FE07FC" w:rsidRDefault="00FE07FC">
      <w:pPr>
        <w:autoSpaceDE w:val="0"/>
        <w:autoSpaceDN w:val="0"/>
        <w:adjustRightInd w:val="0"/>
        <w:jc w:val="both"/>
        <w:rPr>
          <w:rFonts w:cs="Calibri"/>
          <w:b/>
          <w:bCs/>
          <w:sz w:val="20"/>
        </w:rPr>
      </w:pPr>
    </w:p>
    <w:p w14:paraId="134FC1E0" w14:textId="77777777" w:rsidR="00FE07FC" w:rsidRDefault="00FE07FC">
      <w:pPr>
        <w:autoSpaceDE w:val="0"/>
        <w:autoSpaceDN w:val="0"/>
        <w:adjustRightInd w:val="0"/>
        <w:jc w:val="both"/>
        <w:rPr>
          <w:rFonts w:cs="Calibri"/>
          <w:b/>
          <w:bCs/>
          <w:sz w:val="20"/>
        </w:rPr>
      </w:pPr>
    </w:p>
    <w:p w14:paraId="75CD79FA" w14:textId="77777777" w:rsidR="00FE07FC" w:rsidRDefault="00FE07FC">
      <w:pPr>
        <w:autoSpaceDE w:val="0"/>
        <w:autoSpaceDN w:val="0"/>
        <w:adjustRightInd w:val="0"/>
        <w:jc w:val="both"/>
        <w:rPr>
          <w:rFonts w:cs="Calibri"/>
          <w:b/>
          <w:bCs/>
          <w:sz w:val="20"/>
        </w:rPr>
      </w:pPr>
    </w:p>
    <w:p w14:paraId="66CD5039" w14:textId="47F1737D" w:rsidR="00FE07FC" w:rsidRDefault="006B27BC">
      <w:pPr>
        <w:autoSpaceDE w:val="0"/>
        <w:autoSpaceDN w:val="0"/>
        <w:adjustRightInd w:val="0"/>
        <w:jc w:val="center"/>
        <w:rPr>
          <w:rFonts w:cs="Calibri"/>
        </w:rPr>
      </w:pPr>
      <w:r>
        <w:rPr>
          <w:rFonts w:cs="Calibri"/>
          <w:b/>
          <w:bCs/>
        </w:rPr>
        <w:t xml:space="preserve">Focus </w:t>
      </w:r>
      <w:r w:rsidR="00166E48">
        <w:rPr>
          <w:rFonts w:cs="Calibri"/>
          <w:b/>
          <w:bCs/>
        </w:rPr>
        <w:t xml:space="preserve">Area: </w:t>
      </w:r>
      <w:commentRangeStart w:id="5"/>
      <w:r w:rsidR="00166E48">
        <w:rPr>
          <w:rFonts w:cs="Calibri"/>
        </w:rPr>
        <w:t xml:space="preserve">Specify the </w:t>
      </w:r>
      <w:r>
        <w:rPr>
          <w:rFonts w:cs="Calibri"/>
        </w:rPr>
        <w:t xml:space="preserve">Focus </w:t>
      </w:r>
      <w:r w:rsidR="00166E48">
        <w:rPr>
          <w:rFonts w:cs="Calibri"/>
        </w:rPr>
        <w:t>area under which the authors wish to present this paper</w:t>
      </w:r>
      <w:commentRangeEnd w:id="5"/>
      <w:r w:rsidR="002921C6">
        <w:rPr>
          <w:rStyle w:val="CommentReference"/>
        </w:rPr>
        <w:commentReference w:id="5"/>
      </w:r>
    </w:p>
    <w:p w14:paraId="6D8B83D4" w14:textId="77777777" w:rsidR="00FE07FC" w:rsidRDefault="00FE07FC">
      <w:pPr>
        <w:autoSpaceDE w:val="0"/>
        <w:autoSpaceDN w:val="0"/>
        <w:adjustRightInd w:val="0"/>
        <w:jc w:val="center"/>
        <w:rPr>
          <w:rFonts w:cs="Calibri"/>
          <w:sz w:val="20"/>
        </w:rPr>
      </w:pPr>
    </w:p>
    <w:p w14:paraId="1C4D5627" w14:textId="77777777" w:rsidR="00FE07FC" w:rsidRDefault="00FE07FC">
      <w:pPr>
        <w:autoSpaceDE w:val="0"/>
        <w:autoSpaceDN w:val="0"/>
        <w:adjustRightInd w:val="0"/>
        <w:jc w:val="center"/>
        <w:rPr>
          <w:rFonts w:cs="Calibri"/>
          <w:sz w:val="20"/>
        </w:rPr>
      </w:pPr>
    </w:p>
    <w:p w14:paraId="5DEECCA4" w14:textId="77777777" w:rsidR="00FE07FC" w:rsidRDefault="00FE07FC">
      <w:pPr>
        <w:autoSpaceDE w:val="0"/>
        <w:autoSpaceDN w:val="0"/>
        <w:adjustRightInd w:val="0"/>
        <w:jc w:val="center"/>
        <w:rPr>
          <w:rFonts w:cs="Calibri"/>
          <w:sz w:val="20"/>
        </w:rPr>
      </w:pPr>
    </w:p>
    <w:p w14:paraId="2D2D8B71" w14:textId="77777777" w:rsidR="00FE07FC" w:rsidRDefault="00FE07FC">
      <w:pPr>
        <w:autoSpaceDE w:val="0"/>
        <w:autoSpaceDN w:val="0"/>
        <w:adjustRightInd w:val="0"/>
        <w:jc w:val="center"/>
        <w:rPr>
          <w:rFonts w:cs="Calibri"/>
          <w:sz w:val="20"/>
        </w:rPr>
      </w:pPr>
    </w:p>
    <w:p w14:paraId="474B3C0D" w14:textId="77777777" w:rsidR="00FE07FC" w:rsidRDefault="00FE07FC">
      <w:pPr>
        <w:autoSpaceDE w:val="0"/>
        <w:autoSpaceDN w:val="0"/>
        <w:adjustRightInd w:val="0"/>
        <w:jc w:val="center"/>
        <w:rPr>
          <w:rFonts w:cs="Calibri"/>
          <w:sz w:val="20"/>
        </w:rPr>
      </w:pPr>
    </w:p>
    <w:p w14:paraId="2C4B9BEF" w14:textId="77777777" w:rsidR="00FE07FC" w:rsidRDefault="00FE07FC">
      <w:pPr>
        <w:autoSpaceDE w:val="0"/>
        <w:autoSpaceDN w:val="0"/>
        <w:adjustRightInd w:val="0"/>
        <w:jc w:val="center"/>
        <w:rPr>
          <w:rFonts w:cs="Calibri"/>
          <w:sz w:val="20"/>
        </w:rPr>
      </w:pPr>
    </w:p>
    <w:p w14:paraId="6BA9F82A" w14:textId="77777777" w:rsidR="00FE07FC" w:rsidRDefault="00FE07FC">
      <w:pPr>
        <w:autoSpaceDE w:val="0"/>
        <w:autoSpaceDN w:val="0"/>
        <w:adjustRightInd w:val="0"/>
        <w:jc w:val="center"/>
        <w:rPr>
          <w:rFonts w:cs="Calibri"/>
          <w:sz w:val="20"/>
        </w:rPr>
      </w:pPr>
    </w:p>
    <w:p w14:paraId="72A24303" w14:textId="77777777" w:rsidR="00FE07FC" w:rsidRDefault="00FE07FC">
      <w:pPr>
        <w:autoSpaceDE w:val="0"/>
        <w:autoSpaceDN w:val="0"/>
        <w:adjustRightInd w:val="0"/>
        <w:jc w:val="center"/>
        <w:rPr>
          <w:rFonts w:cs="Calibri"/>
          <w:sz w:val="20"/>
        </w:rPr>
      </w:pPr>
    </w:p>
    <w:p w14:paraId="55F1CFB0" w14:textId="77777777" w:rsidR="00FE07FC" w:rsidRDefault="00FE07FC">
      <w:pPr>
        <w:autoSpaceDE w:val="0"/>
        <w:autoSpaceDN w:val="0"/>
        <w:adjustRightInd w:val="0"/>
        <w:jc w:val="center"/>
        <w:rPr>
          <w:rFonts w:cs="Calibri"/>
          <w:sz w:val="20"/>
        </w:rPr>
      </w:pPr>
    </w:p>
    <w:p w14:paraId="38B967AF" w14:textId="77777777" w:rsidR="00FE07FC" w:rsidRDefault="00FE07FC">
      <w:pPr>
        <w:autoSpaceDE w:val="0"/>
        <w:autoSpaceDN w:val="0"/>
        <w:adjustRightInd w:val="0"/>
        <w:jc w:val="center"/>
        <w:rPr>
          <w:rFonts w:cs="Calibri"/>
          <w:sz w:val="20"/>
        </w:rPr>
      </w:pPr>
    </w:p>
    <w:p w14:paraId="3BCB68C2" w14:textId="77777777" w:rsidR="00FE07FC" w:rsidRDefault="00FE07FC">
      <w:pPr>
        <w:autoSpaceDE w:val="0"/>
        <w:autoSpaceDN w:val="0"/>
        <w:adjustRightInd w:val="0"/>
        <w:jc w:val="center"/>
        <w:rPr>
          <w:rFonts w:cs="Calibri"/>
          <w:sz w:val="20"/>
        </w:rPr>
      </w:pPr>
    </w:p>
    <w:p w14:paraId="057EBF8F" w14:textId="77777777" w:rsidR="00FE07FC" w:rsidRDefault="00FE07FC">
      <w:pPr>
        <w:autoSpaceDE w:val="0"/>
        <w:autoSpaceDN w:val="0"/>
        <w:adjustRightInd w:val="0"/>
        <w:jc w:val="center"/>
        <w:rPr>
          <w:rFonts w:cs="Calibri"/>
          <w:sz w:val="20"/>
        </w:rPr>
      </w:pPr>
    </w:p>
    <w:p w14:paraId="6A8785B2" w14:textId="77777777" w:rsidR="00FE07FC" w:rsidRDefault="00166E48">
      <w:pPr>
        <w:autoSpaceDE w:val="0"/>
        <w:autoSpaceDN w:val="0"/>
        <w:adjustRightInd w:val="0"/>
        <w:rPr>
          <w:rFonts w:cs="Calibri"/>
          <w:b/>
          <w:bCs/>
          <w:szCs w:val="24"/>
        </w:rPr>
      </w:pPr>
      <w:r>
        <w:rPr>
          <w:rFonts w:cs="Calibri"/>
          <w:b/>
          <w:bCs/>
          <w:szCs w:val="24"/>
        </w:rPr>
        <w:t>Suggested Reviewers (Optional):</w:t>
      </w:r>
    </w:p>
    <w:p w14:paraId="6C20F912" w14:textId="77777777" w:rsidR="00FE07FC" w:rsidRDefault="00FE07FC">
      <w:pPr>
        <w:autoSpaceDE w:val="0"/>
        <w:autoSpaceDN w:val="0"/>
        <w:adjustRightInd w:val="0"/>
        <w:rPr>
          <w:rFonts w:cs="Calibri"/>
          <w:szCs w:val="24"/>
        </w:rPr>
      </w:pPr>
    </w:p>
    <w:p w14:paraId="48000799" w14:textId="77777777" w:rsidR="00FE07FC" w:rsidRDefault="00166E48">
      <w:pPr>
        <w:pStyle w:val="ListParagraph"/>
        <w:numPr>
          <w:ilvl w:val="0"/>
          <w:numId w:val="39"/>
        </w:numPr>
        <w:autoSpaceDE w:val="0"/>
        <w:autoSpaceDN w:val="0"/>
        <w:adjustRightInd w:val="0"/>
        <w:ind w:left="709" w:hanging="349"/>
        <w:rPr>
          <w:rFonts w:cs="Calibri"/>
          <w:szCs w:val="24"/>
        </w:rPr>
      </w:pPr>
      <w:commentRangeStart w:id="6"/>
      <w:r>
        <w:rPr>
          <w:rFonts w:cs="Calibri"/>
          <w:szCs w:val="24"/>
        </w:rPr>
        <w:t>Prof. A. B. C. Douglas, Department of Education, University of London, abcd@example.com</w:t>
      </w:r>
    </w:p>
    <w:p w14:paraId="44304D53" w14:textId="77777777" w:rsidR="00FE07FC" w:rsidRDefault="00FE07FC">
      <w:pPr>
        <w:autoSpaceDE w:val="0"/>
        <w:autoSpaceDN w:val="0"/>
        <w:adjustRightInd w:val="0"/>
        <w:rPr>
          <w:rFonts w:cs="Calibri"/>
          <w:szCs w:val="24"/>
        </w:rPr>
      </w:pPr>
    </w:p>
    <w:p w14:paraId="0C1353B4" w14:textId="77777777" w:rsidR="00FE07FC" w:rsidRDefault="00166E48">
      <w:pPr>
        <w:pStyle w:val="ListParagraph"/>
        <w:numPr>
          <w:ilvl w:val="0"/>
          <w:numId w:val="39"/>
        </w:numPr>
        <w:autoSpaceDE w:val="0"/>
        <w:autoSpaceDN w:val="0"/>
        <w:adjustRightInd w:val="0"/>
        <w:ind w:left="709" w:hanging="349"/>
        <w:rPr>
          <w:rFonts w:cs="Calibri"/>
          <w:szCs w:val="24"/>
        </w:rPr>
        <w:sectPr w:rsidR="00FE07FC">
          <w:footerReference w:type="default" r:id="rId10"/>
          <w:footerReference w:type="first" r:id="rId11"/>
          <w:pgSz w:w="10319" w:h="14571" w:code="13"/>
          <w:pgMar w:top="1418" w:right="1418" w:bottom="1418" w:left="1701" w:header="720" w:footer="720" w:gutter="0"/>
          <w:pgNumType w:start="1"/>
          <w:cols w:space="720"/>
          <w:titlePg/>
          <w:docGrid w:linePitch="360"/>
        </w:sectPr>
      </w:pPr>
      <w:r>
        <w:rPr>
          <w:rFonts w:cs="Calibri"/>
          <w:szCs w:val="24"/>
        </w:rPr>
        <w:t>Dr. P. Q. R. Samuel, Faculty of Engineering, University of Jaffna, pqrs@fake.com</w:t>
      </w:r>
      <w:commentRangeEnd w:id="6"/>
      <w:r w:rsidR="002921C6">
        <w:rPr>
          <w:rStyle w:val="CommentReference"/>
        </w:rPr>
        <w:commentReference w:id="6"/>
      </w:r>
    </w:p>
    <w:p w14:paraId="5C7EDF1B" w14:textId="77777777" w:rsidR="00FE07FC" w:rsidRDefault="00166E48" w:rsidP="00D25653">
      <w:pPr>
        <w:pStyle w:val="Title"/>
        <w:rPr>
          <w:rFonts w:eastAsia="Calibri"/>
          <w:sz w:val="24"/>
        </w:rPr>
      </w:pPr>
      <w:commentRangeStart w:id="7"/>
      <w:r>
        <w:rPr>
          <w:sz w:val="24"/>
        </w:rPr>
        <w:lastRenderedPageBreak/>
        <w:t>TITLE OF THE EXTENDED ABSTRACT-</w:t>
      </w:r>
      <w:r>
        <w:rPr>
          <w:i/>
          <w:sz w:val="24"/>
        </w:rPr>
        <w:t>scientific names</w:t>
      </w:r>
    </w:p>
    <w:p w14:paraId="0A41E9ED" w14:textId="77777777" w:rsidR="00FE07FC" w:rsidRDefault="00FE07FC">
      <w:pPr>
        <w:jc w:val="center"/>
        <w:rPr>
          <w:b/>
        </w:rPr>
      </w:pPr>
    </w:p>
    <w:p w14:paraId="1DB7D7C8" w14:textId="77777777" w:rsidR="00FE07FC" w:rsidRDefault="00166E48">
      <w:pPr>
        <w:jc w:val="center"/>
        <w:rPr>
          <w:bCs/>
          <w:sz w:val="20"/>
          <w:lang w:val="en-GB"/>
        </w:rPr>
      </w:pPr>
      <w:r>
        <w:rPr>
          <w:b/>
        </w:rPr>
        <w:t>INITIALS Surname*</w:t>
      </w:r>
      <w:r>
        <w:rPr>
          <w:b/>
          <w:vertAlign w:val="superscript"/>
        </w:rPr>
        <w:t>1</w:t>
      </w:r>
      <w:r>
        <w:rPr>
          <w:b/>
        </w:rPr>
        <w:t>, INITIALS Surname</w:t>
      </w:r>
      <w:r>
        <w:rPr>
          <w:b/>
          <w:vertAlign w:val="superscript"/>
        </w:rPr>
        <w:t>2</w:t>
      </w:r>
      <w:r>
        <w:rPr>
          <w:b/>
        </w:rPr>
        <w:t xml:space="preserve"> andINITIALS Surname</w:t>
      </w:r>
      <w:r>
        <w:rPr>
          <w:b/>
          <w:vertAlign w:val="superscript"/>
        </w:rPr>
        <w:t>3</w:t>
      </w:r>
    </w:p>
    <w:p w14:paraId="30DDCD5A" w14:textId="77777777" w:rsidR="00FE07FC" w:rsidRDefault="00166E48">
      <w:pPr>
        <w:autoSpaceDE w:val="0"/>
        <w:autoSpaceDN w:val="0"/>
        <w:adjustRightInd w:val="0"/>
        <w:jc w:val="center"/>
        <w:rPr>
          <w:i/>
          <w:sz w:val="20"/>
        </w:rPr>
      </w:pPr>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p>
    <w:p w14:paraId="481BCA4A" w14:textId="77777777" w:rsidR="00FE07FC" w:rsidRDefault="00166E48">
      <w:pPr>
        <w:autoSpaceDE w:val="0"/>
        <w:autoSpaceDN w:val="0"/>
        <w:adjustRightInd w:val="0"/>
        <w:jc w:val="center"/>
        <w:rPr>
          <w:rFonts w:cs="Calibri"/>
          <w:bCs/>
          <w:i/>
          <w:sz w:val="20"/>
          <w:szCs w:val="20"/>
        </w:rPr>
      </w:pPr>
      <w:r>
        <w:rPr>
          <w:rFonts w:cs="Calibri"/>
          <w:bCs/>
          <w:sz w:val="20"/>
          <w:szCs w:val="20"/>
        </w:rPr>
        <w:t>*</w:t>
      </w:r>
      <w:r>
        <w:rPr>
          <w:rFonts w:cs="Calibri"/>
          <w:bCs/>
          <w:i/>
          <w:sz w:val="20"/>
          <w:szCs w:val="20"/>
        </w:rPr>
        <w:t>Corresponding author (email: author@abc.com)</w:t>
      </w:r>
      <w:commentRangeEnd w:id="7"/>
      <w:r w:rsidR="00824BBD">
        <w:rPr>
          <w:rStyle w:val="CommentReference"/>
        </w:rPr>
        <w:commentReference w:id="7"/>
      </w:r>
    </w:p>
    <w:p w14:paraId="6D2C557E" w14:textId="77777777" w:rsidR="00FE07FC" w:rsidRDefault="00FE07FC">
      <w:pPr>
        <w:autoSpaceDE w:val="0"/>
        <w:autoSpaceDN w:val="0"/>
        <w:adjustRightInd w:val="0"/>
        <w:jc w:val="both"/>
        <w:rPr>
          <w:rFonts w:cs="Calibri"/>
          <w:b/>
          <w:bCs/>
          <w:sz w:val="20"/>
        </w:rPr>
      </w:pPr>
    </w:p>
    <w:p w14:paraId="58D8B018" w14:textId="77777777" w:rsidR="00FE07FC" w:rsidRPr="00FE4548" w:rsidRDefault="00166E48">
      <w:pPr>
        <w:autoSpaceDE w:val="0"/>
        <w:autoSpaceDN w:val="0"/>
        <w:adjustRightInd w:val="0"/>
        <w:jc w:val="both"/>
        <w:rPr>
          <w:rFonts w:cs="Calibri"/>
          <w:b/>
          <w:bCs/>
        </w:rPr>
      </w:pPr>
      <w:commentRangeStart w:id="8"/>
      <w:r w:rsidRPr="00FE4548">
        <w:rPr>
          <w:rFonts w:cs="Calibri"/>
          <w:b/>
          <w:bCs/>
        </w:rPr>
        <w:t>Introduction</w:t>
      </w:r>
      <w:commentRangeEnd w:id="8"/>
      <w:r w:rsidR="00824BBD" w:rsidRPr="00FE4548">
        <w:rPr>
          <w:rStyle w:val="CommentReference"/>
          <w:sz w:val="22"/>
          <w:szCs w:val="22"/>
        </w:rPr>
        <w:commentReference w:id="8"/>
      </w:r>
    </w:p>
    <w:p w14:paraId="0BE86329" w14:textId="77777777" w:rsidR="00FE07FC" w:rsidRPr="00FE4548" w:rsidRDefault="00166E48">
      <w:pPr>
        <w:jc w:val="both"/>
        <w:rPr>
          <w:bCs/>
        </w:rPr>
      </w:pPr>
      <w:r w:rsidRPr="00FE4548">
        <w:rPr>
          <w:bCs/>
        </w:rPr>
        <w:t xml:space="preserve">General background of the study with reason/s for conducting the research and objective/s of the work should be given here. </w:t>
      </w:r>
    </w:p>
    <w:p w14:paraId="6D30D896" w14:textId="77777777" w:rsidR="00FE07FC" w:rsidRPr="00FE4548" w:rsidRDefault="00166E48">
      <w:pPr>
        <w:jc w:val="both"/>
        <w:rPr>
          <w:bCs/>
        </w:rPr>
      </w:pPr>
      <w:r w:rsidRPr="00FE4548">
        <w:rPr>
          <w:bCs/>
        </w:rPr>
        <w:t xml:space="preserve">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5F1D148" w14:textId="77777777" w:rsidR="00FE07FC" w:rsidRDefault="00FE07FC">
      <w:pPr>
        <w:autoSpaceDE w:val="0"/>
        <w:autoSpaceDN w:val="0"/>
        <w:adjustRightInd w:val="0"/>
        <w:jc w:val="both"/>
        <w:rPr>
          <w:rFonts w:cs="Calibri"/>
          <w:bCs/>
          <w:sz w:val="20"/>
        </w:rPr>
      </w:pPr>
    </w:p>
    <w:p w14:paraId="28F66218" w14:textId="77777777" w:rsidR="00FE07FC" w:rsidRDefault="00FE07FC">
      <w:pPr>
        <w:autoSpaceDE w:val="0"/>
        <w:autoSpaceDN w:val="0"/>
        <w:adjustRightInd w:val="0"/>
        <w:jc w:val="both"/>
        <w:rPr>
          <w:rFonts w:cs="Calibri"/>
          <w:bCs/>
          <w:sz w:val="20"/>
        </w:rPr>
      </w:pPr>
    </w:p>
    <w:p w14:paraId="0F1DE945" w14:textId="77777777" w:rsidR="00FE07FC" w:rsidRPr="00FE4548" w:rsidRDefault="00166E48">
      <w:pPr>
        <w:autoSpaceDE w:val="0"/>
        <w:autoSpaceDN w:val="0"/>
        <w:adjustRightInd w:val="0"/>
        <w:jc w:val="both"/>
        <w:rPr>
          <w:rFonts w:cs="Calibri"/>
          <w:bCs/>
        </w:rPr>
      </w:pPr>
      <w:commentRangeStart w:id="9"/>
      <w:r w:rsidRPr="00FE4548">
        <w:rPr>
          <w:rFonts w:cs="Calibri"/>
          <w:b/>
        </w:rPr>
        <w:t>Materials and Methods</w:t>
      </w:r>
      <w:commentRangeEnd w:id="9"/>
      <w:r w:rsidR="00824BBD" w:rsidRPr="00FE4548">
        <w:rPr>
          <w:rStyle w:val="CommentReference"/>
          <w:sz w:val="22"/>
          <w:szCs w:val="22"/>
        </w:rPr>
        <w:commentReference w:id="9"/>
      </w:r>
    </w:p>
    <w:p w14:paraId="098AB88A" w14:textId="77777777" w:rsidR="00FE07FC" w:rsidRPr="00FE4548" w:rsidRDefault="00166E48">
      <w:pPr>
        <w:autoSpaceDE w:val="0"/>
        <w:autoSpaceDN w:val="0"/>
        <w:adjustRightInd w:val="0"/>
        <w:jc w:val="both"/>
        <w:rPr>
          <w:rFonts w:cs="Calibri"/>
          <w:bCs/>
        </w:rPr>
      </w:pPr>
      <w:r w:rsidRPr="00FE4548">
        <w:rPr>
          <w:rFonts w:cs="Calibri"/>
          <w:bCs/>
        </w:rPr>
        <w:t>This section should be described in detail with appropriate references. Sufficient details should be included to allow direct repetition of the work. Statistical analyses should be indicated clearly where applicable.</w:t>
      </w:r>
    </w:p>
    <w:p w14:paraId="29D629A7" w14:textId="77777777" w:rsidR="00FE07FC" w:rsidRDefault="00FE07FC">
      <w:pPr>
        <w:autoSpaceDE w:val="0"/>
        <w:autoSpaceDN w:val="0"/>
        <w:adjustRightInd w:val="0"/>
        <w:jc w:val="both"/>
        <w:rPr>
          <w:rFonts w:cs="Calibri"/>
          <w:bCs/>
          <w:sz w:val="20"/>
        </w:rPr>
      </w:pPr>
    </w:p>
    <w:p w14:paraId="1808A2E5" w14:textId="77777777" w:rsidR="00FE07FC" w:rsidRDefault="00166E48">
      <w:pPr>
        <w:autoSpaceDE w:val="0"/>
        <w:autoSpaceDN w:val="0"/>
        <w:adjustRightInd w:val="0"/>
        <w:jc w:val="both"/>
        <w:rPr>
          <w:rFonts w:cs="Calibri"/>
          <w:b/>
          <w:bCs/>
          <w:i/>
          <w:sz w:val="20"/>
        </w:rPr>
      </w:pPr>
      <w:commentRangeStart w:id="10"/>
      <w:r>
        <w:rPr>
          <w:rFonts w:cs="Calibri"/>
          <w:bCs/>
          <w:i/>
          <w:sz w:val="20"/>
        </w:rPr>
        <w:t>Heading 01</w:t>
      </w:r>
      <w:commentRangeEnd w:id="10"/>
      <w:r w:rsidR="00824BBD">
        <w:rPr>
          <w:rStyle w:val="CommentReference"/>
        </w:rPr>
        <w:commentReference w:id="10"/>
      </w:r>
    </w:p>
    <w:p w14:paraId="1E5DD9A6" w14:textId="77777777" w:rsidR="00FE07FC" w:rsidRDefault="00166E48">
      <w:pPr>
        <w:autoSpaceDE w:val="0"/>
        <w:autoSpaceDN w:val="0"/>
        <w:adjustRightInd w:val="0"/>
        <w:jc w:val="both"/>
        <w:rPr>
          <w:rFonts w:cs="Calibri"/>
          <w:b/>
          <w:bCs/>
          <w:sz w:val="20"/>
        </w:rPr>
      </w:pPr>
      <w:r w:rsidRPr="00FE4548">
        <w:rPr>
          <w:bCs/>
          <w:szCs w:val="24"/>
        </w:rPr>
        <w:t>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w:t>
      </w:r>
      <w:commentRangeStart w:id="11"/>
      <w:r>
        <w:rPr>
          <w:bCs/>
          <w:sz w:val="20"/>
        </w:rPr>
        <w:t>[1]</w:t>
      </w:r>
      <w:commentRangeEnd w:id="11"/>
      <w:r w:rsidR="00824BBD">
        <w:rPr>
          <w:rStyle w:val="CommentReference"/>
        </w:rPr>
        <w:commentReference w:id="11"/>
      </w:r>
    </w:p>
    <w:p w14:paraId="11738076" w14:textId="77777777" w:rsidR="00FE07FC" w:rsidRDefault="00FE07FC">
      <w:pPr>
        <w:autoSpaceDE w:val="0"/>
        <w:autoSpaceDN w:val="0"/>
        <w:adjustRightInd w:val="0"/>
        <w:jc w:val="both"/>
        <w:rPr>
          <w:rFonts w:cs="Calibri"/>
          <w:bCs/>
          <w:i/>
          <w:sz w:val="20"/>
        </w:rPr>
      </w:pPr>
    </w:p>
    <w:p w14:paraId="1713E977" w14:textId="77777777" w:rsidR="00FE07FC" w:rsidRDefault="00166E48">
      <w:pPr>
        <w:autoSpaceDE w:val="0"/>
        <w:autoSpaceDN w:val="0"/>
        <w:adjustRightInd w:val="0"/>
        <w:jc w:val="both"/>
        <w:rPr>
          <w:rFonts w:cs="Calibri"/>
          <w:b/>
          <w:bCs/>
          <w:i/>
          <w:sz w:val="20"/>
        </w:rPr>
      </w:pPr>
      <w:r>
        <w:rPr>
          <w:rFonts w:cs="Calibri"/>
          <w:bCs/>
          <w:i/>
          <w:sz w:val="20"/>
        </w:rPr>
        <w:t>Heading 02</w:t>
      </w:r>
    </w:p>
    <w:p w14:paraId="71F02F5A" w14:textId="77777777" w:rsidR="00FE07FC" w:rsidRPr="00FE4548" w:rsidRDefault="00166E48">
      <w:pPr>
        <w:autoSpaceDE w:val="0"/>
        <w:autoSpaceDN w:val="0"/>
        <w:adjustRightInd w:val="0"/>
        <w:jc w:val="both"/>
        <w:rPr>
          <w:rFonts w:cs="Calibri"/>
          <w:b/>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YourYour Text Here Your Text Here Your Text Here Your Text Here Your Text Here Your </w:t>
      </w:r>
    </w:p>
    <w:p w14:paraId="26558795" w14:textId="77777777" w:rsidR="00FE07FC" w:rsidRDefault="00FE07FC">
      <w:pPr>
        <w:autoSpaceDE w:val="0"/>
        <w:autoSpaceDN w:val="0"/>
        <w:adjustRightInd w:val="0"/>
        <w:jc w:val="both"/>
        <w:rPr>
          <w:rFonts w:cs="Calibri"/>
          <w:bCs/>
          <w:sz w:val="20"/>
        </w:rPr>
      </w:pPr>
    </w:p>
    <w:p w14:paraId="3A3F2A95" w14:textId="77777777" w:rsidR="00FE07FC" w:rsidRDefault="00166E48">
      <w:pPr>
        <w:autoSpaceDE w:val="0"/>
        <w:autoSpaceDN w:val="0"/>
        <w:adjustRightInd w:val="0"/>
        <w:jc w:val="both"/>
        <w:rPr>
          <w:rFonts w:cs="Calibri"/>
          <w:b/>
          <w:bCs/>
          <w:i/>
          <w:sz w:val="20"/>
        </w:rPr>
      </w:pPr>
      <w:r>
        <w:rPr>
          <w:rFonts w:cs="Calibri"/>
          <w:bCs/>
          <w:i/>
          <w:sz w:val="20"/>
        </w:rPr>
        <w:lastRenderedPageBreak/>
        <w:t>Heading 03</w:t>
      </w:r>
    </w:p>
    <w:p w14:paraId="24516C99" w14:textId="77777777" w:rsidR="00FE07FC" w:rsidRDefault="00166E48">
      <w:pPr>
        <w:autoSpaceDE w:val="0"/>
        <w:autoSpaceDN w:val="0"/>
        <w:adjustRightInd w:val="0"/>
        <w:jc w:val="both"/>
        <w:rPr>
          <w:bCs/>
          <w:sz w:val="20"/>
        </w:rPr>
      </w:pPr>
      <w:r w:rsidRPr="00FE4548">
        <w:rPr>
          <w:bCs/>
          <w:szCs w:val="24"/>
        </w:rPr>
        <w:t>Your Text Here Your Text Here Your Text Here Your Text Here Your Text Here Your Text  Text Here Your Text Here Your Text Here Your Text Here Your Text Here Your Text Here</w:t>
      </w:r>
      <w:commentRangeStart w:id="12"/>
      <w:r>
        <w:rPr>
          <w:bCs/>
          <w:sz w:val="20"/>
        </w:rPr>
        <w:t>[2]</w:t>
      </w:r>
      <w:commentRangeEnd w:id="12"/>
      <w:r w:rsidR="00824BBD">
        <w:rPr>
          <w:rStyle w:val="CommentReference"/>
        </w:rPr>
        <w:commentReference w:id="12"/>
      </w:r>
    </w:p>
    <w:p w14:paraId="62BFF495" w14:textId="77777777" w:rsidR="00FE07FC" w:rsidRDefault="00FE07FC">
      <w:pPr>
        <w:autoSpaceDE w:val="0"/>
        <w:autoSpaceDN w:val="0"/>
        <w:adjustRightInd w:val="0"/>
        <w:jc w:val="both"/>
        <w:rPr>
          <w:bCs/>
          <w:sz w:val="20"/>
        </w:rPr>
      </w:pPr>
    </w:p>
    <w:p w14:paraId="7916F182" w14:textId="77777777" w:rsidR="00FE07FC" w:rsidRDefault="00166E48">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r>
                <m:rPr>
                  <m:sty m:val="p"/>
                </m:rPr>
                <w:rPr>
                  <w:rStyle w:val="CommentReference"/>
                </w:rPr>
                <w:annotationRef/>
              </m:r>
            </m:e>
          </m:nary>
        </m:oMath>
      </m:oMathPara>
    </w:p>
    <w:p w14:paraId="003C1253" w14:textId="77777777" w:rsidR="00FE07FC" w:rsidRDefault="00FE07FC">
      <w:pPr>
        <w:autoSpaceDE w:val="0"/>
        <w:autoSpaceDN w:val="0"/>
        <w:adjustRightInd w:val="0"/>
        <w:jc w:val="both"/>
        <w:rPr>
          <w:bCs/>
          <w:sz w:val="20"/>
        </w:rPr>
      </w:pPr>
    </w:p>
    <w:p w14:paraId="1B97A4A4" w14:textId="77777777" w:rsidR="00FE07FC" w:rsidRPr="00FE4548" w:rsidRDefault="00166E48">
      <w:pPr>
        <w:autoSpaceDE w:val="0"/>
        <w:autoSpaceDN w:val="0"/>
        <w:adjustRightInd w:val="0"/>
        <w:jc w:val="both"/>
        <w:rPr>
          <w:rFonts w:cs="Calibri"/>
          <w:b/>
          <w:bCs/>
        </w:rPr>
      </w:pPr>
      <w:r w:rsidRPr="00FE4548">
        <w:rPr>
          <w:rFonts w:cs="Calibri"/>
          <w:b/>
          <w:bCs/>
        </w:rPr>
        <w:t>Results and Discussion</w:t>
      </w:r>
    </w:p>
    <w:p w14:paraId="2393DAAF" w14:textId="77777777" w:rsidR="00FE07FC" w:rsidRPr="00FE4548" w:rsidRDefault="00166E48">
      <w:pPr>
        <w:autoSpaceDE w:val="0"/>
        <w:autoSpaceDN w:val="0"/>
        <w:adjustRightInd w:val="0"/>
        <w:jc w:val="both"/>
        <w:rPr>
          <w:bCs/>
        </w:rPr>
      </w:pPr>
      <w:commentRangeStart w:id="13"/>
      <w:r w:rsidRPr="00FE4548">
        <w:rPr>
          <w:bCs/>
        </w:rPr>
        <w:t>Logical</w:t>
      </w:r>
      <w:commentRangeEnd w:id="13"/>
      <w:r w:rsidR="00F90B65" w:rsidRPr="00FE4548">
        <w:rPr>
          <w:rStyle w:val="CommentReference"/>
          <w:sz w:val="22"/>
          <w:szCs w:val="22"/>
        </w:rPr>
        <w:commentReference w:id="13"/>
      </w:r>
      <w:r w:rsidRPr="00FE4548">
        <w:rPr>
          <w:bCs/>
        </w:rPr>
        <w:t xml:space="preserve"> presentation of results and relevant interpretations should be included here. The discussion should address the interpretation of results and relate new findings to existing body of knowledge. Repetition of results presented through figures and tables should be minimized. Figures and plates should be in black and white.</w:t>
      </w:r>
    </w:p>
    <w:p w14:paraId="7A3928CA" w14:textId="77777777" w:rsidR="00FE07FC" w:rsidRPr="00FE4548" w:rsidRDefault="00166E48">
      <w:pPr>
        <w:autoSpaceDE w:val="0"/>
        <w:autoSpaceDN w:val="0"/>
        <w:adjustRightInd w:val="0"/>
        <w:jc w:val="both"/>
        <w:rPr>
          <w:bCs/>
        </w:rPr>
      </w:pPr>
      <w:r w:rsidRPr="00FE4548">
        <w:rPr>
          <w:bCs/>
        </w:rPr>
        <w:t>Your Text Here Your Text Here Your Text Here Your Text Here Your Text Here Your Text Here Your Text Here Your Text Here Your Text Here Your Text Here Your Text Here Your Text Here Your Text Here Your Text Here Your Text Here Your Text Here Your Text Here Your</w:t>
      </w:r>
    </w:p>
    <w:p w14:paraId="7DDEB694" w14:textId="77777777" w:rsidR="00FE07FC" w:rsidRDefault="00FE07FC">
      <w:pPr>
        <w:autoSpaceDE w:val="0"/>
        <w:autoSpaceDN w:val="0"/>
        <w:adjustRightInd w:val="0"/>
        <w:jc w:val="both"/>
        <w:rPr>
          <w:rFonts w:cs="Calibri"/>
          <w:b/>
          <w:bCs/>
          <w:sz w:val="20"/>
        </w:rPr>
      </w:pPr>
    </w:p>
    <w:p w14:paraId="640F4CDD" w14:textId="77777777" w:rsidR="00FE07FC" w:rsidRDefault="00166E48">
      <w:pPr>
        <w:autoSpaceDE w:val="0"/>
        <w:autoSpaceDN w:val="0"/>
        <w:adjustRightInd w:val="0"/>
        <w:jc w:val="both"/>
        <w:rPr>
          <w:rFonts w:cs="Calibri"/>
          <w:bCs/>
          <w:sz w:val="18"/>
        </w:rPr>
      </w:pPr>
      <w:commentRangeStart w:id="14"/>
      <w:r>
        <w:rPr>
          <w:rFonts w:cs="Calibri"/>
          <w:b/>
          <w:bCs/>
          <w:sz w:val="18"/>
        </w:rPr>
        <w:t>Table1.</w:t>
      </w:r>
      <w:r>
        <w:rPr>
          <w:rFonts w:cs="Calibri"/>
          <w:bCs/>
          <w:sz w:val="18"/>
        </w:rPr>
        <w:tab/>
        <w:t>Tables should be clear and legible, and should not repeat data available elsewhere in the text. Each table should have a brief and self-explanatory caption (title), which should appear at the top of the table with the table number.</w:t>
      </w:r>
      <w:commentRangeEnd w:id="14"/>
      <w:r w:rsidR="00824BBD">
        <w:rPr>
          <w:rStyle w:val="CommentReference"/>
        </w:rPr>
        <w:commentReference w:id="14"/>
      </w:r>
    </w:p>
    <w:p w14:paraId="3A04B94A" w14:textId="77777777" w:rsidR="00FE07FC" w:rsidRDefault="00FE07FC">
      <w:pPr>
        <w:autoSpaceDE w:val="0"/>
        <w:autoSpaceDN w:val="0"/>
        <w:adjustRightInd w:val="0"/>
        <w:jc w:val="both"/>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036"/>
        <w:gridCol w:w="1036"/>
        <w:gridCol w:w="1036"/>
        <w:gridCol w:w="1557"/>
        <w:gridCol w:w="1158"/>
      </w:tblGrid>
      <w:tr w:rsidR="00FE07FC" w14:paraId="414B63D8" w14:textId="77777777">
        <w:tc>
          <w:tcPr>
            <w:tcW w:w="1552" w:type="dxa"/>
            <w:vMerge w:val="restart"/>
            <w:tcBorders>
              <w:left w:val="nil"/>
              <w:right w:val="nil"/>
            </w:tcBorders>
            <w:shd w:val="clear" w:color="auto" w:fill="auto"/>
          </w:tcPr>
          <w:p w14:paraId="62452126" w14:textId="77777777" w:rsidR="00FE07FC" w:rsidRDefault="00166E48">
            <w:pPr>
              <w:jc w:val="center"/>
              <w:rPr>
                <w:rFonts w:eastAsia="SimSun"/>
                <w:b/>
                <w:sz w:val="18"/>
                <w:lang w:bidi="si-LK"/>
              </w:rPr>
            </w:pPr>
            <w:r>
              <w:rPr>
                <w:rFonts w:eastAsia="SimSun"/>
                <w:b/>
                <w:sz w:val="18"/>
                <w:lang w:bidi="si-LK"/>
              </w:rPr>
              <w:t>Concentration</w:t>
            </w:r>
          </w:p>
          <w:p w14:paraId="1115A3C5" w14:textId="77777777" w:rsidR="00FE07FC" w:rsidRDefault="00166E48">
            <w:pPr>
              <w:jc w:val="center"/>
              <w:rPr>
                <w:rFonts w:eastAsia="SimSun"/>
                <w:sz w:val="18"/>
                <w:lang w:bidi="si-LK"/>
              </w:rPr>
            </w:pPr>
            <w:r>
              <w:rPr>
                <w:rFonts w:eastAsia="SimSun"/>
                <w:b/>
                <w:sz w:val="18"/>
                <w:lang w:bidi="si-LK"/>
              </w:rPr>
              <w:t>(mg/ml)</w:t>
            </w:r>
          </w:p>
        </w:tc>
        <w:tc>
          <w:tcPr>
            <w:tcW w:w="5873" w:type="dxa"/>
            <w:gridSpan w:val="5"/>
            <w:tcBorders>
              <w:left w:val="nil"/>
              <w:bottom w:val="single" w:sz="4" w:space="0" w:color="auto"/>
              <w:right w:val="nil"/>
            </w:tcBorders>
            <w:shd w:val="clear" w:color="auto" w:fill="auto"/>
          </w:tcPr>
          <w:p w14:paraId="063884CD" w14:textId="77777777" w:rsidR="00FE07FC" w:rsidRDefault="00166E48">
            <w:pPr>
              <w:ind w:hanging="242"/>
              <w:jc w:val="center"/>
              <w:rPr>
                <w:rFonts w:eastAsia="SimSun"/>
                <w:b/>
                <w:sz w:val="18"/>
                <w:lang w:bidi="si-LK"/>
              </w:rPr>
            </w:pPr>
            <w:r>
              <w:rPr>
                <w:rFonts w:eastAsia="SimSun"/>
                <w:b/>
                <w:sz w:val="18"/>
                <w:lang w:bidi="si-LK"/>
              </w:rPr>
              <w:t>% Inhibition of cholesterol solubility in micelles</w:t>
            </w:r>
          </w:p>
        </w:tc>
      </w:tr>
      <w:tr w:rsidR="00FE07FC" w14:paraId="52C0D1BC" w14:textId="77777777">
        <w:tc>
          <w:tcPr>
            <w:tcW w:w="1552" w:type="dxa"/>
            <w:vMerge/>
            <w:tcBorders>
              <w:left w:val="nil"/>
              <w:bottom w:val="single" w:sz="4" w:space="0" w:color="auto"/>
              <w:right w:val="nil"/>
            </w:tcBorders>
            <w:shd w:val="clear" w:color="auto" w:fill="auto"/>
          </w:tcPr>
          <w:p w14:paraId="0442383A" w14:textId="77777777" w:rsidR="00FE07FC" w:rsidRDefault="00FE07FC">
            <w:pPr>
              <w:jc w:val="both"/>
              <w:rPr>
                <w:rFonts w:eastAsia="SimSun"/>
                <w:sz w:val="18"/>
                <w:lang w:bidi="si-LK"/>
              </w:rPr>
            </w:pPr>
          </w:p>
        </w:tc>
        <w:tc>
          <w:tcPr>
            <w:tcW w:w="1042" w:type="dxa"/>
            <w:tcBorders>
              <w:left w:val="nil"/>
              <w:bottom w:val="single" w:sz="4" w:space="0" w:color="auto"/>
              <w:right w:val="nil"/>
            </w:tcBorders>
            <w:shd w:val="clear" w:color="auto" w:fill="auto"/>
          </w:tcPr>
          <w:p w14:paraId="7B73CBFA" w14:textId="77777777" w:rsidR="00FE07FC" w:rsidRDefault="00166E48">
            <w:pPr>
              <w:jc w:val="center"/>
              <w:rPr>
                <w:rFonts w:eastAsia="SimSun"/>
                <w:b/>
                <w:sz w:val="18"/>
                <w:lang w:bidi="si-LK"/>
              </w:rPr>
            </w:pPr>
            <w:r>
              <w:rPr>
                <w:rFonts w:eastAsia="SimSun"/>
                <w:b/>
                <w:sz w:val="18"/>
                <w:lang w:bidi="si-LK"/>
              </w:rPr>
              <w:t>Ethanol</w:t>
            </w:r>
          </w:p>
          <w:p w14:paraId="24653DE4" w14:textId="77777777" w:rsidR="00FE07FC" w:rsidRDefault="00166E48">
            <w:pPr>
              <w:jc w:val="center"/>
              <w:rPr>
                <w:rFonts w:eastAsia="SimSun"/>
                <w:b/>
                <w:sz w:val="18"/>
                <w:lang w:bidi="si-LK"/>
              </w:rPr>
            </w:pPr>
            <w:r>
              <w:rPr>
                <w:rFonts w:eastAsia="SimSun"/>
                <w:b/>
                <w:sz w:val="18"/>
                <w:lang w:bidi="si-LK"/>
              </w:rPr>
              <w:t>bark</w:t>
            </w:r>
          </w:p>
        </w:tc>
        <w:tc>
          <w:tcPr>
            <w:tcW w:w="1042" w:type="dxa"/>
            <w:tcBorders>
              <w:left w:val="nil"/>
              <w:bottom w:val="single" w:sz="4" w:space="0" w:color="auto"/>
              <w:right w:val="nil"/>
            </w:tcBorders>
            <w:shd w:val="clear" w:color="auto" w:fill="auto"/>
          </w:tcPr>
          <w:p w14:paraId="5B042845" w14:textId="77777777" w:rsidR="00FE07FC" w:rsidRDefault="00166E48">
            <w:pPr>
              <w:jc w:val="center"/>
              <w:rPr>
                <w:rFonts w:eastAsia="SimSun"/>
                <w:b/>
                <w:sz w:val="18"/>
                <w:lang w:bidi="si-LK"/>
              </w:rPr>
            </w:pPr>
            <w:r>
              <w:rPr>
                <w:rFonts w:eastAsia="SimSun"/>
                <w:b/>
                <w:sz w:val="18"/>
                <w:lang w:bidi="si-LK"/>
              </w:rPr>
              <w:t>DCM:M bark</w:t>
            </w:r>
          </w:p>
        </w:tc>
        <w:tc>
          <w:tcPr>
            <w:tcW w:w="1042" w:type="dxa"/>
            <w:tcBorders>
              <w:left w:val="nil"/>
              <w:bottom w:val="single" w:sz="4" w:space="0" w:color="auto"/>
              <w:right w:val="nil"/>
            </w:tcBorders>
            <w:shd w:val="clear" w:color="auto" w:fill="auto"/>
          </w:tcPr>
          <w:p w14:paraId="4989D41B" w14:textId="77777777" w:rsidR="00FE07FC" w:rsidRDefault="00166E48">
            <w:pPr>
              <w:jc w:val="center"/>
              <w:rPr>
                <w:rFonts w:eastAsia="SimSun"/>
                <w:b/>
                <w:sz w:val="18"/>
                <w:lang w:bidi="si-LK"/>
              </w:rPr>
            </w:pPr>
            <w:r>
              <w:rPr>
                <w:rFonts w:eastAsia="SimSun"/>
                <w:b/>
                <w:sz w:val="18"/>
                <w:lang w:bidi="si-LK"/>
              </w:rPr>
              <w:t>Ethanol leaf</w:t>
            </w:r>
          </w:p>
        </w:tc>
        <w:tc>
          <w:tcPr>
            <w:tcW w:w="1577" w:type="dxa"/>
            <w:tcBorders>
              <w:left w:val="nil"/>
              <w:bottom w:val="single" w:sz="4" w:space="0" w:color="auto"/>
              <w:right w:val="nil"/>
            </w:tcBorders>
            <w:shd w:val="clear" w:color="auto" w:fill="auto"/>
          </w:tcPr>
          <w:p w14:paraId="479ADF02" w14:textId="77777777" w:rsidR="00FE07FC" w:rsidRDefault="00166E48">
            <w:pPr>
              <w:jc w:val="center"/>
              <w:rPr>
                <w:rFonts w:eastAsia="SimSun"/>
                <w:b/>
                <w:sz w:val="18"/>
                <w:lang w:bidi="si-LK"/>
              </w:rPr>
            </w:pPr>
            <w:r>
              <w:rPr>
                <w:rFonts w:eastAsia="SimSun"/>
                <w:b/>
                <w:sz w:val="18"/>
                <w:lang w:bidi="si-LK"/>
              </w:rPr>
              <w:t>DCM:M leaf</w:t>
            </w:r>
          </w:p>
        </w:tc>
        <w:tc>
          <w:tcPr>
            <w:tcW w:w="1170" w:type="dxa"/>
            <w:tcBorders>
              <w:left w:val="nil"/>
              <w:bottom w:val="single" w:sz="4" w:space="0" w:color="auto"/>
              <w:right w:val="nil"/>
            </w:tcBorders>
            <w:shd w:val="clear" w:color="auto" w:fill="auto"/>
          </w:tcPr>
          <w:p w14:paraId="1B6A2958" w14:textId="77777777" w:rsidR="00FE07FC" w:rsidRDefault="00166E48">
            <w:pPr>
              <w:jc w:val="center"/>
              <w:rPr>
                <w:rFonts w:eastAsia="SimSun"/>
                <w:b/>
                <w:lang w:bidi="si-LK"/>
              </w:rPr>
            </w:pPr>
            <w:r>
              <w:rPr>
                <w:rFonts w:eastAsia="SimSun"/>
                <w:b/>
                <w:lang w:bidi="si-LK"/>
              </w:rPr>
              <w:t>EGCG</w:t>
            </w:r>
          </w:p>
        </w:tc>
      </w:tr>
      <w:tr w:rsidR="00FE07FC" w14:paraId="78394EF6" w14:textId="77777777">
        <w:tc>
          <w:tcPr>
            <w:tcW w:w="1552" w:type="dxa"/>
            <w:tcBorders>
              <w:top w:val="single" w:sz="4" w:space="0" w:color="auto"/>
              <w:left w:val="nil"/>
              <w:bottom w:val="nil"/>
              <w:right w:val="nil"/>
            </w:tcBorders>
            <w:shd w:val="clear" w:color="auto" w:fill="auto"/>
          </w:tcPr>
          <w:p w14:paraId="4A3AFF0D" w14:textId="77777777" w:rsidR="00FE07FC" w:rsidRDefault="00166E48">
            <w:pPr>
              <w:spacing w:before="240"/>
              <w:jc w:val="center"/>
              <w:rPr>
                <w:rFonts w:eastAsia="SimSun"/>
                <w:b/>
                <w:sz w:val="16"/>
                <w:szCs w:val="16"/>
                <w:lang w:bidi="si-LK"/>
              </w:rPr>
            </w:pPr>
            <w:r>
              <w:rPr>
                <w:rFonts w:eastAsia="SimSun"/>
                <w:b/>
                <w:sz w:val="16"/>
                <w:szCs w:val="16"/>
                <w:lang w:bidi="si-LK"/>
              </w:rPr>
              <w:t>0.25</w:t>
            </w:r>
          </w:p>
        </w:tc>
        <w:tc>
          <w:tcPr>
            <w:tcW w:w="1042" w:type="dxa"/>
            <w:tcBorders>
              <w:top w:val="single" w:sz="4" w:space="0" w:color="auto"/>
              <w:left w:val="nil"/>
              <w:bottom w:val="nil"/>
              <w:right w:val="nil"/>
            </w:tcBorders>
            <w:shd w:val="clear" w:color="auto" w:fill="auto"/>
          </w:tcPr>
          <w:p w14:paraId="545762D3" w14:textId="77777777" w:rsidR="00FE07FC" w:rsidRDefault="00166E48">
            <w:pPr>
              <w:spacing w:before="240"/>
              <w:jc w:val="center"/>
              <w:rPr>
                <w:rFonts w:eastAsia="SimSun"/>
                <w:sz w:val="16"/>
                <w:szCs w:val="16"/>
                <w:lang w:bidi="si-LK"/>
              </w:rPr>
            </w:pPr>
            <w:r>
              <w:rPr>
                <w:rFonts w:eastAsia="SimSun"/>
                <w:sz w:val="16"/>
                <w:szCs w:val="16"/>
                <w:lang w:bidi="si-LK"/>
              </w:rPr>
              <w:t>98.09 ± 0.56</w:t>
            </w:r>
          </w:p>
        </w:tc>
        <w:tc>
          <w:tcPr>
            <w:tcW w:w="1042" w:type="dxa"/>
            <w:tcBorders>
              <w:top w:val="single" w:sz="4" w:space="0" w:color="auto"/>
              <w:left w:val="nil"/>
              <w:bottom w:val="nil"/>
              <w:right w:val="nil"/>
            </w:tcBorders>
            <w:shd w:val="clear" w:color="auto" w:fill="auto"/>
          </w:tcPr>
          <w:p w14:paraId="37770EF8" w14:textId="77777777" w:rsidR="00FE07FC" w:rsidRDefault="00166E48">
            <w:pPr>
              <w:spacing w:before="240"/>
              <w:jc w:val="center"/>
              <w:rPr>
                <w:rFonts w:eastAsia="SimSun"/>
                <w:sz w:val="16"/>
                <w:szCs w:val="16"/>
                <w:lang w:bidi="si-LK"/>
              </w:rPr>
            </w:pPr>
            <w:r>
              <w:rPr>
                <w:rFonts w:eastAsia="SimSun"/>
                <w:sz w:val="16"/>
                <w:szCs w:val="16"/>
                <w:lang w:bidi="si-LK"/>
              </w:rPr>
              <w:t>73.94 ± 0.88</w:t>
            </w:r>
          </w:p>
        </w:tc>
        <w:tc>
          <w:tcPr>
            <w:tcW w:w="1042" w:type="dxa"/>
            <w:tcBorders>
              <w:top w:val="single" w:sz="4" w:space="0" w:color="auto"/>
              <w:left w:val="nil"/>
              <w:bottom w:val="nil"/>
              <w:right w:val="nil"/>
            </w:tcBorders>
            <w:shd w:val="clear" w:color="auto" w:fill="auto"/>
          </w:tcPr>
          <w:p w14:paraId="6D862385" w14:textId="77777777" w:rsidR="00FE07FC" w:rsidRDefault="00166E48">
            <w:pPr>
              <w:spacing w:before="240"/>
              <w:jc w:val="center"/>
              <w:rPr>
                <w:rFonts w:eastAsia="SimSun"/>
                <w:sz w:val="16"/>
                <w:szCs w:val="16"/>
                <w:lang w:bidi="si-LK"/>
              </w:rPr>
            </w:pPr>
            <w:r>
              <w:rPr>
                <w:rFonts w:eastAsia="SimSun"/>
                <w:sz w:val="16"/>
                <w:szCs w:val="16"/>
                <w:lang w:bidi="si-LK"/>
              </w:rPr>
              <w:t>70.84 ± 0.80</w:t>
            </w:r>
          </w:p>
        </w:tc>
        <w:tc>
          <w:tcPr>
            <w:tcW w:w="1577" w:type="dxa"/>
            <w:tcBorders>
              <w:top w:val="single" w:sz="4" w:space="0" w:color="auto"/>
              <w:left w:val="nil"/>
              <w:bottom w:val="nil"/>
              <w:right w:val="nil"/>
            </w:tcBorders>
            <w:shd w:val="clear" w:color="auto" w:fill="auto"/>
          </w:tcPr>
          <w:p w14:paraId="4E0DA6F1" w14:textId="77777777" w:rsidR="00FE07FC" w:rsidRDefault="00166E48">
            <w:pPr>
              <w:spacing w:before="240"/>
              <w:jc w:val="center"/>
              <w:rPr>
                <w:rFonts w:eastAsia="SimSun"/>
                <w:sz w:val="16"/>
                <w:szCs w:val="16"/>
                <w:lang w:bidi="si-LK"/>
              </w:rPr>
            </w:pPr>
            <w:r>
              <w:rPr>
                <w:rFonts w:eastAsia="SimSun"/>
                <w:sz w:val="16"/>
                <w:szCs w:val="16"/>
                <w:lang w:bidi="si-LK"/>
              </w:rPr>
              <w:t>43.59 ± 1.57</w:t>
            </w:r>
          </w:p>
        </w:tc>
        <w:tc>
          <w:tcPr>
            <w:tcW w:w="1170" w:type="dxa"/>
            <w:tcBorders>
              <w:top w:val="single" w:sz="4" w:space="0" w:color="auto"/>
              <w:left w:val="nil"/>
              <w:bottom w:val="nil"/>
              <w:right w:val="nil"/>
            </w:tcBorders>
            <w:shd w:val="clear" w:color="auto" w:fill="auto"/>
          </w:tcPr>
          <w:p w14:paraId="7CCA4EAD" w14:textId="77777777" w:rsidR="00FE07FC" w:rsidRDefault="00166E48">
            <w:pPr>
              <w:spacing w:before="240"/>
              <w:jc w:val="center"/>
              <w:rPr>
                <w:rFonts w:eastAsia="SimSun"/>
                <w:sz w:val="16"/>
                <w:szCs w:val="16"/>
                <w:lang w:bidi="si-LK"/>
              </w:rPr>
            </w:pPr>
            <w:r>
              <w:rPr>
                <w:rFonts w:eastAsia="SimSun"/>
                <w:sz w:val="16"/>
                <w:szCs w:val="16"/>
                <w:lang w:bidi="si-LK"/>
              </w:rPr>
              <w:t>96.75 ± 1.08</w:t>
            </w:r>
          </w:p>
        </w:tc>
      </w:tr>
      <w:tr w:rsidR="00FE07FC" w14:paraId="5B1FDA76" w14:textId="77777777">
        <w:tc>
          <w:tcPr>
            <w:tcW w:w="1552" w:type="dxa"/>
            <w:tcBorders>
              <w:top w:val="nil"/>
              <w:left w:val="nil"/>
              <w:bottom w:val="nil"/>
              <w:right w:val="nil"/>
            </w:tcBorders>
            <w:shd w:val="clear" w:color="auto" w:fill="auto"/>
          </w:tcPr>
          <w:p w14:paraId="499726FB" w14:textId="77777777" w:rsidR="00FE07FC" w:rsidRDefault="00166E48">
            <w:pPr>
              <w:spacing w:before="240"/>
              <w:jc w:val="center"/>
              <w:rPr>
                <w:rFonts w:eastAsia="SimSun"/>
                <w:b/>
                <w:sz w:val="16"/>
                <w:szCs w:val="16"/>
                <w:lang w:bidi="si-LK"/>
              </w:rPr>
            </w:pPr>
            <w:r>
              <w:rPr>
                <w:rFonts w:eastAsia="SimSun"/>
                <w:b/>
                <w:sz w:val="16"/>
                <w:szCs w:val="16"/>
                <w:lang w:bidi="si-LK"/>
              </w:rPr>
              <w:t>0.5</w:t>
            </w:r>
          </w:p>
        </w:tc>
        <w:tc>
          <w:tcPr>
            <w:tcW w:w="1042" w:type="dxa"/>
            <w:tcBorders>
              <w:top w:val="nil"/>
              <w:left w:val="nil"/>
              <w:bottom w:val="nil"/>
              <w:right w:val="nil"/>
            </w:tcBorders>
            <w:shd w:val="clear" w:color="auto" w:fill="auto"/>
          </w:tcPr>
          <w:p w14:paraId="46BF4F83" w14:textId="77777777" w:rsidR="00FE07FC" w:rsidRDefault="00166E48">
            <w:pPr>
              <w:spacing w:before="240"/>
              <w:jc w:val="center"/>
              <w:rPr>
                <w:rFonts w:eastAsia="SimSun"/>
                <w:sz w:val="16"/>
                <w:szCs w:val="16"/>
                <w:lang w:bidi="si-LK"/>
              </w:rPr>
            </w:pPr>
            <w:r>
              <w:rPr>
                <w:rFonts w:eastAsia="SimSun"/>
                <w:sz w:val="16"/>
                <w:szCs w:val="16"/>
                <w:lang w:bidi="si-LK"/>
              </w:rPr>
              <w:t>69.48 ± 0.89</w:t>
            </w:r>
          </w:p>
        </w:tc>
        <w:tc>
          <w:tcPr>
            <w:tcW w:w="1042" w:type="dxa"/>
            <w:tcBorders>
              <w:top w:val="nil"/>
              <w:left w:val="nil"/>
              <w:bottom w:val="nil"/>
              <w:right w:val="nil"/>
            </w:tcBorders>
            <w:shd w:val="clear" w:color="auto" w:fill="auto"/>
          </w:tcPr>
          <w:p w14:paraId="345A36BF" w14:textId="77777777" w:rsidR="00FE07FC" w:rsidRDefault="00166E48">
            <w:pPr>
              <w:spacing w:before="240"/>
              <w:jc w:val="center"/>
              <w:rPr>
                <w:rFonts w:eastAsia="SimSun"/>
                <w:sz w:val="16"/>
                <w:szCs w:val="16"/>
                <w:lang w:bidi="si-LK"/>
              </w:rPr>
            </w:pPr>
            <w:r>
              <w:rPr>
                <w:rFonts w:eastAsia="SimSun"/>
                <w:sz w:val="16"/>
                <w:szCs w:val="16"/>
                <w:lang w:bidi="si-LK"/>
              </w:rPr>
              <w:t>62.15 ± 1.06</w:t>
            </w:r>
          </w:p>
        </w:tc>
        <w:tc>
          <w:tcPr>
            <w:tcW w:w="1042" w:type="dxa"/>
            <w:tcBorders>
              <w:top w:val="nil"/>
              <w:left w:val="nil"/>
              <w:bottom w:val="nil"/>
              <w:right w:val="nil"/>
            </w:tcBorders>
            <w:shd w:val="clear" w:color="auto" w:fill="auto"/>
          </w:tcPr>
          <w:p w14:paraId="03F31548" w14:textId="77777777" w:rsidR="00FE07FC" w:rsidRDefault="00166E48">
            <w:pPr>
              <w:spacing w:before="240"/>
              <w:jc w:val="center"/>
              <w:rPr>
                <w:rFonts w:eastAsia="SimSun"/>
                <w:sz w:val="16"/>
                <w:szCs w:val="16"/>
                <w:lang w:bidi="si-LK"/>
              </w:rPr>
            </w:pPr>
            <w:r>
              <w:rPr>
                <w:rFonts w:eastAsia="SimSun"/>
                <w:sz w:val="16"/>
                <w:szCs w:val="16"/>
                <w:lang w:bidi="si-LK"/>
              </w:rPr>
              <w:t>44.54 ± 0.66</w:t>
            </w:r>
          </w:p>
        </w:tc>
        <w:tc>
          <w:tcPr>
            <w:tcW w:w="1577" w:type="dxa"/>
            <w:tcBorders>
              <w:top w:val="nil"/>
              <w:left w:val="nil"/>
              <w:bottom w:val="nil"/>
              <w:right w:val="nil"/>
            </w:tcBorders>
            <w:shd w:val="clear" w:color="auto" w:fill="auto"/>
          </w:tcPr>
          <w:p w14:paraId="1F84211B" w14:textId="77777777" w:rsidR="00FE07FC" w:rsidRDefault="00166E48">
            <w:pPr>
              <w:spacing w:before="240"/>
              <w:jc w:val="center"/>
              <w:rPr>
                <w:rFonts w:eastAsia="SimSun"/>
                <w:sz w:val="16"/>
                <w:szCs w:val="16"/>
                <w:lang w:bidi="si-LK"/>
              </w:rPr>
            </w:pPr>
            <w:r>
              <w:rPr>
                <w:rFonts w:eastAsia="SimSun"/>
                <w:sz w:val="16"/>
                <w:szCs w:val="16"/>
                <w:lang w:bidi="si-LK"/>
              </w:rPr>
              <w:t>29.00 ± 0.61</w:t>
            </w:r>
          </w:p>
        </w:tc>
        <w:tc>
          <w:tcPr>
            <w:tcW w:w="1170" w:type="dxa"/>
            <w:tcBorders>
              <w:top w:val="nil"/>
              <w:left w:val="nil"/>
              <w:bottom w:val="nil"/>
              <w:right w:val="nil"/>
            </w:tcBorders>
            <w:shd w:val="clear" w:color="auto" w:fill="auto"/>
          </w:tcPr>
          <w:p w14:paraId="2AF6DA42" w14:textId="77777777" w:rsidR="00FE07FC" w:rsidRDefault="00166E48">
            <w:pPr>
              <w:spacing w:before="240"/>
              <w:jc w:val="center"/>
              <w:rPr>
                <w:rFonts w:eastAsia="SimSun"/>
                <w:sz w:val="16"/>
                <w:szCs w:val="16"/>
                <w:lang w:bidi="si-LK"/>
              </w:rPr>
            </w:pPr>
            <w:r>
              <w:rPr>
                <w:rFonts w:eastAsia="SimSun"/>
                <w:sz w:val="16"/>
                <w:szCs w:val="16"/>
                <w:lang w:bidi="si-LK"/>
              </w:rPr>
              <w:t>69.78 ± 1.16</w:t>
            </w:r>
          </w:p>
        </w:tc>
      </w:tr>
      <w:tr w:rsidR="00FE07FC" w14:paraId="7F9FB555" w14:textId="77777777">
        <w:tc>
          <w:tcPr>
            <w:tcW w:w="1552" w:type="dxa"/>
            <w:tcBorders>
              <w:top w:val="nil"/>
              <w:left w:val="nil"/>
              <w:bottom w:val="single" w:sz="4" w:space="0" w:color="auto"/>
              <w:right w:val="nil"/>
            </w:tcBorders>
            <w:shd w:val="clear" w:color="auto" w:fill="auto"/>
          </w:tcPr>
          <w:p w14:paraId="700CBB74" w14:textId="77777777" w:rsidR="00FE07FC" w:rsidRDefault="00166E48">
            <w:pPr>
              <w:spacing w:before="240"/>
              <w:jc w:val="center"/>
              <w:rPr>
                <w:rFonts w:eastAsia="SimSun"/>
                <w:b/>
                <w:sz w:val="16"/>
                <w:szCs w:val="16"/>
                <w:lang w:bidi="si-LK"/>
              </w:rPr>
            </w:pPr>
            <w:r>
              <w:rPr>
                <w:rFonts w:eastAsia="SimSun"/>
                <w:b/>
                <w:sz w:val="16"/>
                <w:szCs w:val="16"/>
                <w:lang w:bidi="si-LK"/>
              </w:rPr>
              <w:t>1</w:t>
            </w:r>
          </w:p>
        </w:tc>
        <w:tc>
          <w:tcPr>
            <w:tcW w:w="1042" w:type="dxa"/>
            <w:tcBorders>
              <w:top w:val="nil"/>
              <w:left w:val="nil"/>
              <w:bottom w:val="single" w:sz="4" w:space="0" w:color="auto"/>
              <w:right w:val="nil"/>
            </w:tcBorders>
            <w:shd w:val="clear" w:color="auto" w:fill="auto"/>
          </w:tcPr>
          <w:p w14:paraId="33804222" w14:textId="77777777" w:rsidR="00FE07FC" w:rsidRDefault="00166E48">
            <w:pPr>
              <w:spacing w:before="240"/>
              <w:jc w:val="center"/>
              <w:rPr>
                <w:rFonts w:eastAsia="SimSun"/>
                <w:sz w:val="16"/>
                <w:szCs w:val="16"/>
                <w:lang w:bidi="si-LK"/>
              </w:rPr>
            </w:pPr>
            <w:r>
              <w:rPr>
                <w:rFonts w:eastAsia="SimSun"/>
                <w:sz w:val="16"/>
                <w:szCs w:val="16"/>
                <w:lang w:bidi="si-LK"/>
              </w:rPr>
              <w:t>49.48 ± 0.85</w:t>
            </w:r>
          </w:p>
        </w:tc>
        <w:tc>
          <w:tcPr>
            <w:tcW w:w="1042" w:type="dxa"/>
            <w:tcBorders>
              <w:top w:val="nil"/>
              <w:left w:val="nil"/>
              <w:bottom w:val="single" w:sz="4" w:space="0" w:color="auto"/>
              <w:right w:val="nil"/>
            </w:tcBorders>
            <w:shd w:val="clear" w:color="auto" w:fill="auto"/>
          </w:tcPr>
          <w:p w14:paraId="5A75E8E4" w14:textId="77777777" w:rsidR="00FE07FC" w:rsidRDefault="00166E48">
            <w:pPr>
              <w:spacing w:before="240"/>
              <w:jc w:val="center"/>
              <w:rPr>
                <w:rFonts w:eastAsia="SimSun"/>
                <w:sz w:val="16"/>
                <w:szCs w:val="16"/>
                <w:lang w:bidi="si-LK"/>
              </w:rPr>
            </w:pPr>
            <w:r>
              <w:rPr>
                <w:rFonts w:eastAsia="SimSun"/>
                <w:sz w:val="16"/>
                <w:szCs w:val="16"/>
                <w:lang w:bidi="si-LK"/>
              </w:rPr>
              <w:t>19.36 ± 2.05</w:t>
            </w:r>
          </w:p>
        </w:tc>
        <w:tc>
          <w:tcPr>
            <w:tcW w:w="1042" w:type="dxa"/>
            <w:tcBorders>
              <w:top w:val="nil"/>
              <w:left w:val="nil"/>
              <w:bottom w:val="single" w:sz="4" w:space="0" w:color="auto"/>
              <w:right w:val="nil"/>
            </w:tcBorders>
            <w:shd w:val="clear" w:color="auto" w:fill="auto"/>
          </w:tcPr>
          <w:p w14:paraId="78746B29" w14:textId="77777777" w:rsidR="00FE07FC" w:rsidRDefault="00166E48">
            <w:pPr>
              <w:spacing w:before="240"/>
              <w:jc w:val="center"/>
              <w:rPr>
                <w:rFonts w:eastAsia="SimSun"/>
                <w:sz w:val="16"/>
                <w:szCs w:val="16"/>
                <w:lang w:bidi="si-LK"/>
              </w:rPr>
            </w:pPr>
            <w:r>
              <w:rPr>
                <w:rFonts w:eastAsia="SimSun"/>
                <w:sz w:val="16"/>
                <w:szCs w:val="16"/>
                <w:lang w:bidi="si-LK"/>
              </w:rPr>
              <w:t>29.08 ± 1.11</w:t>
            </w:r>
          </w:p>
        </w:tc>
        <w:tc>
          <w:tcPr>
            <w:tcW w:w="1577" w:type="dxa"/>
            <w:tcBorders>
              <w:top w:val="nil"/>
              <w:left w:val="nil"/>
              <w:bottom w:val="single" w:sz="4" w:space="0" w:color="auto"/>
              <w:right w:val="nil"/>
            </w:tcBorders>
            <w:shd w:val="clear" w:color="auto" w:fill="auto"/>
          </w:tcPr>
          <w:p w14:paraId="253FF929" w14:textId="77777777" w:rsidR="00FE07FC" w:rsidRDefault="00166E48">
            <w:pPr>
              <w:spacing w:before="240"/>
              <w:jc w:val="center"/>
              <w:rPr>
                <w:rFonts w:eastAsia="SimSun"/>
                <w:sz w:val="16"/>
                <w:szCs w:val="16"/>
                <w:lang w:bidi="si-LK"/>
              </w:rPr>
            </w:pPr>
            <w:r>
              <w:rPr>
                <w:rFonts w:eastAsia="SimSun"/>
                <w:sz w:val="16"/>
                <w:szCs w:val="16"/>
                <w:lang w:bidi="si-LK"/>
              </w:rPr>
              <w:t>12.83 ± 1.96</w:t>
            </w:r>
          </w:p>
        </w:tc>
        <w:tc>
          <w:tcPr>
            <w:tcW w:w="1170" w:type="dxa"/>
            <w:tcBorders>
              <w:top w:val="nil"/>
              <w:left w:val="nil"/>
              <w:bottom w:val="single" w:sz="4" w:space="0" w:color="auto"/>
              <w:right w:val="nil"/>
            </w:tcBorders>
            <w:shd w:val="clear" w:color="auto" w:fill="auto"/>
          </w:tcPr>
          <w:p w14:paraId="224657B6" w14:textId="77777777" w:rsidR="00FE07FC" w:rsidRDefault="00166E48">
            <w:pPr>
              <w:spacing w:before="240"/>
              <w:jc w:val="center"/>
              <w:rPr>
                <w:rFonts w:eastAsia="SimSun"/>
                <w:sz w:val="16"/>
                <w:szCs w:val="16"/>
                <w:lang w:bidi="si-LK"/>
              </w:rPr>
            </w:pPr>
            <w:r>
              <w:rPr>
                <w:rFonts w:eastAsia="SimSun"/>
                <w:sz w:val="16"/>
                <w:szCs w:val="16"/>
                <w:lang w:bidi="si-LK"/>
              </w:rPr>
              <w:t>55.16 ± 0.58</w:t>
            </w:r>
          </w:p>
        </w:tc>
      </w:tr>
      <w:tr w:rsidR="00FE07FC" w14:paraId="25A35896" w14:textId="77777777">
        <w:trPr>
          <w:trHeight w:val="255"/>
        </w:trPr>
        <w:tc>
          <w:tcPr>
            <w:tcW w:w="1552" w:type="dxa"/>
            <w:tcBorders>
              <w:top w:val="single" w:sz="4" w:space="0" w:color="auto"/>
              <w:left w:val="nil"/>
              <w:bottom w:val="single" w:sz="4" w:space="0" w:color="auto"/>
              <w:right w:val="nil"/>
            </w:tcBorders>
            <w:shd w:val="clear" w:color="auto" w:fill="auto"/>
          </w:tcPr>
          <w:p w14:paraId="2CFC8460" w14:textId="77777777" w:rsidR="00FE07FC" w:rsidRDefault="00166E48">
            <w:pPr>
              <w:jc w:val="center"/>
              <w:rPr>
                <w:rFonts w:eastAsia="SimSun"/>
                <w:b/>
                <w:sz w:val="16"/>
                <w:szCs w:val="16"/>
                <w:lang w:bidi="si-LK"/>
              </w:rPr>
            </w:pPr>
            <w:r>
              <w:rPr>
                <w:rFonts w:eastAsia="SimSun"/>
                <w:b/>
                <w:sz w:val="16"/>
                <w:szCs w:val="16"/>
                <w:lang w:bidi="si-LK"/>
              </w:rPr>
              <w:t>IC</w:t>
            </w:r>
            <w:r>
              <w:rPr>
                <w:rFonts w:eastAsia="SimSun"/>
                <w:b/>
                <w:sz w:val="16"/>
                <w:szCs w:val="16"/>
                <w:vertAlign w:val="subscript"/>
                <w:lang w:bidi="si-LK"/>
              </w:rPr>
              <w:t>50</w:t>
            </w:r>
            <w:r>
              <w:rPr>
                <w:rFonts w:eastAsia="SimSun"/>
                <w:b/>
                <w:sz w:val="16"/>
                <w:szCs w:val="16"/>
                <w:lang w:bidi="si-LK"/>
              </w:rPr>
              <w:t xml:space="preserve">  (mg ml</w:t>
            </w:r>
            <w:r>
              <w:rPr>
                <w:rFonts w:eastAsia="SimSun"/>
                <w:b/>
                <w:sz w:val="16"/>
                <w:szCs w:val="16"/>
                <w:vertAlign w:val="superscript"/>
                <w:lang w:bidi="si-LK"/>
              </w:rPr>
              <w:t>-1</w:t>
            </w:r>
            <w:r>
              <w:rPr>
                <w:rFonts w:eastAsia="SimSun"/>
                <w:b/>
                <w:sz w:val="16"/>
                <w:szCs w:val="16"/>
                <w:lang w:bidi="si-LK"/>
              </w:rPr>
              <w:t>)</w:t>
            </w:r>
          </w:p>
        </w:tc>
        <w:tc>
          <w:tcPr>
            <w:tcW w:w="1042" w:type="dxa"/>
            <w:tcBorders>
              <w:top w:val="single" w:sz="4" w:space="0" w:color="auto"/>
              <w:left w:val="nil"/>
              <w:bottom w:val="single" w:sz="4" w:space="0" w:color="auto"/>
              <w:right w:val="nil"/>
            </w:tcBorders>
            <w:shd w:val="clear" w:color="auto" w:fill="auto"/>
          </w:tcPr>
          <w:p w14:paraId="6E6F3283" w14:textId="77777777" w:rsidR="00FE07FC" w:rsidRDefault="00166E48">
            <w:pPr>
              <w:jc w:val="center"/>
              <w:rPr>
                <w:rFonts w:eastAsia="SimSun"/>
                <w:sz w:val="16"/>
                <w:szCs w:val="16"/>
                <w:lang w:bidi="si-LK"/>
              </w:rPr>
            </w:pPr>
            <w:r>
              <w:rPr>
                <w:rFonts w:eastAsia="SimSun"/>
                <w:sz w:val="16"/>
                <w:szCs w:val="16"/>
                <w:lang w:bidi="si-LK"/>
              </w:rPr>
              <w:t>0.23  ± 0.01</w:t>
            </w:r>
            <w:r>
              <w:rPr>
                <w:rFonts w:eastAsia="SimSun"/>
                <w:sz w:val="16"/>
                <w:szCs w:val="16"/>
                <w:vertAlign w:val="superscript"/>
                <w:lang w:bidi="si-LK"/>
              </w:rPr>
              <w:t>a</w:t>
            </w:r>
          </w:p>
        </w:tc>
        <w:tc>
          <w:tcPr>
            <w:tcW w:w="1042" w:type="dxa"/>
            <w:tcBorders>
              <w:top w:val="single" w:sz="4" w:space="0" w:color="auto"/>
              <w:left w:val="nil"/>
              <w:bottom w:val="single" w:sz="4" w:space="0" w:color="auto"/>
              <w:right w:val="nil"/>
            </w:tcBorders>
            <w:shd w:val="clear" w:color="auto" w:fill="auto"/>
          </w:tcPr>
          <w:p w14:paraId="3AF1AB0D" w14:textId="77777777" w:rsidR="00FE07FC" w:rsidRDefault="00166E48">
            <w:pPr>
              <w:jc w:val="center"/>
              <w:rPr>
                <w:rFonts w:eastAsia="SimSun"/>
                <w:sz w:val="16"/>
                <w:szCs w:val="16"/>
                <w:lang w:bidi="si-LK"/>
              </w:rPr>
            </w:pPr>
            <w:r>
              <w:rPr>
                <w:rFonts w:eastAsia="SimSun"/>
                <w:sz w:val="16"/>
                <w:szCs w:val="16"/>
                <w:lang w:bidi="si-LK"/>
              </w:rPr>
              <w:t>0.48± 0.01</w:t>
            </w:r>
            <w:r>
              <w:rPr>
                <w:rFonts w:eastAsia="SimSun"/>
                <w:sz w:val="16"/>
                <w:szCs w:val="16"/>
                <w:vertAlign w:val="superscript"/>
                <w:lang w:bidi="si-LK"/>
              </w:rPr>
              <w:t>b</w:t>
            </w:r>
          </w:p>
        </w:tc>
        <w:tc>
          <w:tcPr>
            <w:tcW w:w="1042" w:type="dxa"/>
            <w:tcBorders>
              <w:top w:val="single" w:sz="4" w:space="0" w:color="auto"/>
              <w:left w:val="nil"/>
              <w:bottom w:val="single" w:sz="4" w:space="0" w:color="auto"/>
              <w:right w:val="nil"/>
            </w:tcBorders>
            <w:shd w:val="clear" w:color="auto" w:fill="auto"/>
          </w:tcPr>
          <w:p w14:paraId="643BD515" w14:textId="77777777" w:rsidR="00FE07FC" w:rsidRDefault="00166E48">
            <w:pPr>
              <w:jc w:val="center"/>
              <w:rPr>
                <w:rFonts w:eastAsia="SimSun"/>
                <w:sz w:val="16"/>
                <w:szCs w:val="16"/>
                <w:lang w:bidi="si-LK"/>
              </w:rPr>
            </w:pPr>
            <w:r>
              <w:rPr>
                <w:rFonts w:eastAsia="SimSun"/>
                <w:sz w:val="16"/>
                <w:szCs w:val="16"/>
                <w:lang w:bidi="si-LK"/>
              </w:rPr>
              <w:t>0.62 ± 0.01</w:t>
            </w:r>
            <w:r>
              <w:rPr>
                <w:rFonts w:eastAsia="SimSun"/>
                <w:sz w:val="16"/>
                <w:szCs w:val="16"/>
                <w:vertAlign w:val="superscript"/>
                <w:lang w:bidi="si-LK"/>
              </w:rPr>
              <w:t>c</w:t>
            </w:r>
          </w:p>
        </w:tc>
        <w:tc>
          <w:tcPr>
            <w:tcW w:w="1577" w:type="dxa"/>
            <w:tcBorders>
              <w:top w:val="single" w:sz="4" w:space="0" w:color="auto"/>
              <w:left w:val="nil"/>
              <w:bottom w:val="single" w:sz="4" w:space="0" w:color="auto"/>
              <w:right w:val="nil"/>
            </w:tcBorders>
            <w:shd w:val="clear" w:color="auto" w:fill="auto"/>
          </w:tcPr>
          <w:p w14:paraId="666A6BC8" w14:textId="77777777" w:rsidR="00FE07FC" w:rsidRDefault="00166E48">
            <w:pPr>
              <w:jc w:val="center"/>
              <w:rPr>
                <w:rFonts w:eastAsia="SimSun"/>
                <w:sz w:val="16"/>
                <w:szCs w:val="16"/>
                <w:lang w:bidi="si-LK"/>
              </w:rPr>
            </w:pPr>
            <w:r>
              <w:rPr>
                <w:rFonts w:eastAsia="SimSun"/>
                <w:sz w:val="16"/>
                <w:szCs w:val="16"/>
                <w:lang w:bidi="si-LK"/>
              </w:rPr>
              <w:t>1.14 ± 0.05</w:t>
            </w:r>
            <w:r>
              <w:rPr>
                <w:rFonts w:eastAsia="SimSun"/>
                <w:sz w:val="16"/>
                <w:szCs w:val="16"/>
                <w:vertAlign w:val="superscript"/>
                <w:lang w:bidi="si-LK"/>
              </w:rPr>
              <w:t>d</w:t>
            </w:r>
          </w:p>
        </w:tc>
        <w:tc>
          <w:tcPr>
            <w:tcW w:w="1170" w:type="dxa"/>
            <w:tcBorders>
              <w:top w:val="single" w:sz="4" w:space="0" w:color="auto"/>
              <w:left w:val="nil"/>
              <w:bottom w:val="single" w:sz="4" w:space="0" w:color="auto"/>
              <w:right w:val="nil"/>
            </w:tcBorders>
            <w:shd w:val="clear" w:color="auto" w:fill="auto"/>
          </w:tcPr>
          <w:p w14:paraId="1BB5B9BD" w14:textId="77777777" w:rsidR="00FE07FC" w:rsidRDefault="00166E48">
            <w:pPr>
              <w:jc w:val="center"/>
              <w:rPr>
                <w:rFonts w:eastAsia="SimSun"/>
                <w:sz w:val="16"/>
                <w:szCs w:val="16"/>
                <w:lang w:bidi="si-LK"/>
              </w:rPr>
            </w:pPr>
            <w:r>
              <w:rPr>
                <w:rFonts w:eastAsia="SimSun"/>
                <w:sz w:val="16"/>
                <w:szCs w:val="16"/>
                <w:lang w:bidi="si-LK"/>
              </w:rPr>
              <w:t>0.15 ± 0.01</w:t>
            </w:r>
          </w:p>
        </w:tc>
      </w:tr>
    </w:tbl>
    <w:p w14:paraId="068A2C91" w14:textId="77777777" w:rsidR="00FE07FC" w:rsidRDefault="00166E48">
      <w:pPr>
        <w:spacing w:after="120"/>
        <w:jc w:val="both"/>
        <w:rPr>
          <w:rFonts w:cs="Calibri"/>
          <w:sz w:val="16"/>
        </w:rPr>
      </w:pPr>
      <w:commentRangeStart w:id="15"/>
      <w:r>
        <w:rPr>
          <w:rFonts w:cs="Calibri"/>
          <w:sz w:val="16"/>
        </w:rPr>
        <w:t xml:space="preserve">Footnotes to tables should be placed directly below the table and should be indicated by superscript lower case italic letters ( </w:t>
      </w:r>
      <w:r>
        <w:rPr>
          <w:rFonts w:cs="Calibri"/>
          <w:i/>
          <w:iCs/>
          <w:sz w:val="16"/>
          <w:vertAlign w:val="superscript"/>
        </w:rPr>
        <w:t>a, b, c</w:t>
      </w:r>
      <w:r>
        <w:rPr>
          <w:rFonts w:cs="Calibri"/>
          <w:sz w:val="16"/>
        </w:rPr>
        <w:t xml:space="preserve"> etc.)</w:t>
      </w:r>
      <w:commentRangeEnd w:id="15"/>
      <w:r w:rsidR="00824BBD">
        <w:rPr>
          <w:rStyle w:val="CommentReference"/>
        </w:rPr>
        <w:commentReference w:id="15"/>
      </w:r>
    </w:p>
    <w:p w14:paraId="7DDC6162" w14:textId="77777777" w:rsidR="00FE07FC" w:rsidRDefault="00FE07FC">
      <w:pPr>
        <w:autoSpaceDE w:val="0"/>
        <w:autoSpaceDN w:val="0"/>
        <w:adjustRightInd w:val="0"/>
        <w:jc w:val="both"/>
        <w:rPr>
          <w:rFonts w:cs="Calibri"/>
          <w:bCs/>
          <w:sz w:val="20"/>
        </w:rPr>
      </w:pPr>
    </w:p>
    <w:p w14:paraId="0A90DAF9" w14:textId="77777777" w:rsidR="00FE07FC" w:rsidRPr="00FE4548" w:rsidRDefault="00166E48">
      <w:pPr>
        <w:autoSpaceDE w:val="0"/>
        <w:autoSpaceDN w:val="0"/>
        <w:adjustRightInd w:val="0"/>
        <w:jc w:val="both"/>
        <w:rPr>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w:t>
      </w:r>
    </w:p>
    <w:p w14:paraId="722D4B5C" w14:textId="77777777" w:rsidR="00FE07FC" w:rsidRPr="00FE4548" w:rsidRDefault="00FE07FC">
      <w:pPr>
        <w:autoSpaceDE w:val="0"/>
        <w:autoSpaceDN w:val="0"/>
        <w:adjustRightInd w:val="0"/>
        <w:jc w:val="both"/>
        <w:rPr>
          <w:bCs/>
          <w:szCs w:val="24"/>
        </w:rPr>
      </w:pPr>
    </w:p>
    <w:p w14:paraId="4EB0FE82" w14:textId="77777777" w:rsidR="00FE07FC" w:rsidRPr="00FE4548" w:rsidRDefault="00166E48">
      <w:pPr>
        <w:autoSpaceDE w:val="0"/>
        <w:autoSpaceDN w:val="0"/>
        <w:adjustRightInd w:val="0"/>
        <w:jc w:val="both"/>
        <w:rPr>
          <w:bCs/>
          <w:szCs w:val="24"/>
        </w:rPr>
      </w:pPr>
      <w:r w:rsidRPr="00FE4548">
        <w:rPr>
          <w:bCs/>
          <w:szCs w:val="24"/>
        </w:rPr>
        <w:t>All graphical illustrations, flow charts and line drawings are considered as figures and photographs are considered as plates. These should be numbered according to their sequential appearance (separately) in the text. References should be made in the text to each illustration.</w:t>
      </w:r>
    </w:p>
    <w:p w14:paraId="7720A541" w14:textId="77777777" w:rsidR="00FE07FC" w:rsidRDefault="00FE07FC">
      <w:pPr>
        <w:autoSpaceDE w:val="0"/>
        <w:autoSpaceDN w:val="0"/>
        <w:adjustRightInd w:val="0"/>
        <w:jc w:val="both"/>
        <w:rPr>
          <w:bCs/>
          <w:sz w:val="20"/>
        </w:rPr>
      </w:pPr>
    </w:p>
    <w:p w14:paraId="3A709B43" w14:textId="77777777" w:rsidR="00FE07FC" w:rsidRDefault="00FE07FC">
      <w:pPr>
        <w:autoSpaceDE w:val="0"/>
        <w:autoSpaceDN w:val="0"/>
        <w:adjustRightInd w:val="0"/>
        <w:jc w:val="both"/>
        <w:rPr>
          <w:bCs/>
          <w:sz w:val="20"/>
        </w:rPr>
      </w:pPr>
    </w:p>
    <w:p w14:paraId="0D011B81" w14:textId="77777777" w:rsidR="00FE07FC" w:rsidRDefault="00166E48">
      <w:pPr>
        <w:autoSpaceDE w:val="0"/>
        <w:autoSpaceDN w:val="0"/>
        <w:adjustRightInd w:val="0"/>
        <w:jc w:val="both"/>
        <w:rPr>
          <w:rFonts w:cs="Calibri"/>
          <w:bCs/>
          <w:sz w:val="20"/>
        </w:rPr>
      </w:pPr>
      <w:r>
        <w:rPr>
          <w:rFonts w:cs="Calibri"/>
          <w:bCs/>
          <w:noProof/>
          <w:sz w:val="20"/>
          <w:lang w:bidi="ta-IN"/>
        </w:rPr>
        <w:drawing>
          <wp:inline distT="0" distB="0" distL="0" distR="0" wp14:anchorId="0560999F" wp14:editId="65F22168">
            <wp:extent cx="3717925" cy="1007745"/>
            <wp:effectExtent l="19050" t="0" r="0" b="0"/>
            <wp:docPr id="2"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2"/>
                    <a:srcRect/>
                    <a:stretch>
                      <a:fillRect/>
                    </a:stretch>
                  </pic:blipFill>
                  <pic:spPr bwMode="auto">
                    <a:xfrm>
                      <a:off x="0" y="0"/>
                      <a:ext cx="3717925" cy="1007745"/>
                    </a:xfrm>
                    <a:prstGeom prst="rect">
                      <a:avLst/>
                    </a:prstGeom>
                    <a:noFill/>
                    <a:ln w="9525">
                      <a:noFill/>
                      <a:miter lim="800000"/>
                      <a:headEnd/>
                      <a:tailEnd/>
                    </a:ln>
                  </pic:spPr>
                </pic:pic>
              </a:graphicData>
            </a:graphic>
          </wp:inline>
        </w:drawing>
      </w:r>
      <w:commentRangeStart w:id="16"/>
      <w:commentRangeEnd w:id="16"/>
      <w:r w:rsidR="00824BBD">
        <w:rPr>
          <w:rStyle w:val="CommentReference"/>
        </w:rPr>
        <w:commentReference w:id="16"/>
      </w:r>
    </w:p>
    <w:p w14:paraId="7E88E63F" w14:textId="77777777" w:rsidR="00FE07FC" w:rsidRDefault="00166E48">
      <w:pPr>
        <w:autoSpaceDE w:val="0"/>
        <w:autoSpaceDN w:val="0"/>
        <w:adjustRightInd w:val="0"/>
        <w:jc w:val="both"/>
        <w:rPr>
          <w:rFonts w:cs="Calibri"/>
          <w:bCs/>
          <w:sz w:val="18"/>
        </w:rPr>
      </w:pPr>
      <w:commentRangeStart w:id="17"/>
      <w:r>
        <w:rPr>
          <w:rFonts w:cs="Calibri"/>
          <w:b/>
          <w:bCs/>
          <w:sz w:val="18"/>
        </w:rPr>
        <w:t>Figure 1.</w:t>
      </w:r>
      <w:r>
        <w:rPr>
          <w:rFonts w:cs="Calibri"/>
          <w:bCs/>
          <w:sz w:val="18"/>
        </w:rPr>
        <w:t>Each figure/plate should carry a brief and self-explanatory caption (title). This should appear at the bottom of the figure/plate with the figure number.</w:t>
      </w:r>
      <w:commentRangeEnd w:id="17"/>
      <w:r w:rsidR="00824BBD">
        <w:rPr>
          <w:rStyle w:val="CommentReference"/>
        </w:rPr>
        <w:commentReference w:id="17"/>
      </w:r>
    </w:p>
    <w:p w14:paraId="64F5FC8A" w14:textId="77777777" w:rsidR="00FE07FC" w:rsidRDefault="00FE07FC">
      <w:pPr>
        <w:autoSpaceDE w:val="0"/>
        <w:autoSpaceDN w:val="0"/>
        <w:adjustRightInd w:val="0"/>
        <w:jc w:val="both"/>
        <w:rPr>
          <w:bCs/>
          <w:sz w:val="20"/>
        </w:rPr>
      </w:pPr>
    </w:p>
    <w:p w14:paraId="4BE62B80" w14:textId="77777777" w:rsidR="00FE07FC" w:rsidRDefault="00FE07FC">
      <w:pPr>
        <w:autoSpaceDE w:val="0"/>
        <w:autoSpaceDN w:val="0"/>
        <w:adjustRightInd w:val="0"/>
        <w:jc w:val="both"/>
        <w:rPr>
          <w:rFonts w:cs="Calibri"/>
          <w:b/>
          <w:bCs/>
          <w:sz w:val="20"/>
        </w:rPr>
      </w:pPr>
    </w:p>
    <w:p w14:paraId="581FA085" w14:textId="77777777" w:rsidR="00FE07FC" w:rsidRDefault="00FE07FC">
      <w:pPr>
        <w:autoSpaceDE w:val="0"/>
        <w:autoSpaceDN w:val="0"/>
        <w:adjustRightInd w:val="0"/>
        <w:jc w:val="both"/>
        <w:rPr>
          <w:rFonts w:cs="Calibri"/>
          <w:b/>
          <w:bCs/>
          <w:sz w:val="20"/>
        </w:rPr>
      </w:pPr>
    </w:p>
    <w:p w14:paraId="505DF20C" w14:textId="77777777" w:rsidR="006F1430" w:rsidRDefault="006F1430">
      <w:pPr>
        <w:autoSpaceDE w:val="0"/>
        <w:autoSpaceDN w:val="0"/>
        <w:adjustRightInd w:val="0"/>
        <w:jc w:val="both"/>
        <w:rPr>
          <w:rFonts w:cs="Calibri"/>
          <w:b/>
          <w:bCs/>
          <w:sz w:val="20"/>
        </w:rPr>
      </w:pPr>
    </w:p>
    <w:p w14:paraId="3F1B8722" w14:textId="77777777" w:rsidR="00FE07FC" w:rsidRDefault="00FE07FC">
      <w:pPr>
        <w:autoSpaceDE w:val="0"/>
        <w:autoSpaceDN w:val="0"/>
        <w:adjustRightInd w:val="0"/>
        <w:jc w:val="both"/>
        <w:rPr>
          <w:rFonts w:cs="Calibri"/>
          <w:b/>
          <w:bCs/>
          <w:sz w:val="20"/>
        </w:rPr>
      </w:pPr>
    </w:p>
    <w:p w14:paraId="1E1BF5DA" w14:textId="77777777" w:rsidR="00FE07FC" w:rsidRPr="00FE4548" w:rsidRDefault="00166E48">
      <w:pPr>
        <w:autoSpaceDE w:val="0"/>
        <w:autoSpaceDN w:val="0"/>
        <w:adjustRightInd w:val="0"/>
        <w:jc w:val="both"/>
        <w:rPr>
          <w:rFonts w:cs="Calibri"/>
          <w:b/>
          <w:bCs/>
        </w:rPr>
      </w:pPr>
      <w:r w:rsidRPr="00FE4548">
        <w:rPr>
          <w:rFonts w:cs="Calibri"/>
          <w:b/>
          <w:bCs/>
        </w:rPr>
        <w:t>Conclusions and Recommendations</w:t>
      </w:r>
    </w:p>
    <w:p w14:paraId="31B35F26" w14:textId="77777777" w:rsidR="00A82351" w:rsidRPr="00FE4548" w:rsidRDefault="00D9155C" w:rsidP="00D9155C">
      <w:pPr>
        <w:autoSpaceDE w:val="0"/>
        <w:autoSpaceDN w:val="0"/>
        <w:adjustRightInd w:val="0"/>
        <w:jc w:val="both"/>
        <w:rPr>
          <w:bCs/>
        </w:rPr>
      </w:pPr>
      <w:commentRangeStart w:id="18"/>
      <w:r w:rsidRPr="00FE4548">
        <w:rPr>
          <w:bCs/>
        </w:rPr>
        <w:t>Conclusions</w:t>
      </w:r>
      <w:commentRangeEnd w:id="18"/>
      <w:r w:rsidR="00A82351" w:rsidRPr="00FE4548">
        <w:rPr>
          <w:rStyle w:val="CommentReference"/>
          <w:sz w:val="22"/>
          <w:szCs w:val="22"/>
        </w:rPr>
        <w:commentReference w:id="18"/>
      </w:r>
      <w:r w:rsidRPr="00FE4548">
        <w:rPr>
          <w:bCs/>
        </w:rPr>
        <w:t xml:space="preserve"> must be based on the interpretations of the results. Vague statements and general conclusions not supported by data should be avoided. Recommendations (if any), should be stated based on the conclusions.</w:t>
      </w:r>
    </w:p>
    <w:p w14:paraId="4955FC10" w14:textId="77777777" w:rsidR="00FE07FC" w:rsidRPr="00FE4548" w:rsidRDefault="00166E48" w:rsidP="00D9155C">
      <w:pPr>
        <w:autoSpaceDE w:val="0"/>
        <w:autoSpaceDN w:val="0"/>
        <w:adjustRightInd w:val="0"/>
        <w:jc w:val="both"/>
        <w:rPr>
          <w:bCs/>
        </w:rPr>
      </w:pPr>
      <w:r w:rsidRPr="00FE4548">
        <w:rPr>
          <w:bCs/>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2B3C1B1" w14:textId="77777777" w:rsidR="00FE07FC" w:rsidRPr="00FE4548" w:rsidRDefault="00FE07FC">
      <w:pPr>
        <w:autoSpaceDE w:val="0"/>
        <w:autoSpaceDN w:val="0"/>
        <w:adjustRightInd w:val="0"/>
        <w:jc w:val="both"/>
        <w:rPr>
          <w:rFonts w:cs="Calibri"/>
          <w:bCs/>
        </w:rPr>
      </w:pPr>
    </w:p>
    <w:p w14:paraId="451A488A" w14:textId="77777777" w:rsidR="00FE07FC" w:rsidRPr="00FE4548" w:rsidRDefault="00166E48">
      <w:pPr>
        <w:autoSpaceDE w:val="0"/>
        <w:autoSpaceDN w:val="0"/>
        <w:adjustRightInd w:val="0"/>
        <w:jc w:val="both"/>
        <w:rPr>
          <w:rFonts w:cs="Calibri"/>
          <w:bCs/>
        </w:rPr>
      </w:pPr>
      <w:r w:rsidRPr="00FE4548">
        <w:rPr>
          <w:rFonts w:cs="Calibri"/>
          <w:b/>
          <w:bCs/>
        </w:rPr>
        <w:t>References</w:t>
      </w:r>
    </w:p>
    <w:p w14:paraId="1C5DBA8B" w14:textId="77777777" w:rsidR="00FE07FC" w:rsidRPr="00FE4548" w:rsidRDefault="00166E48">
      <w:pPr>
        <w:numPr>
          <w:ilvl w:val="0"/>
          <w:numId w:val="36"/>
        </w:numPr>
        <w:autoSpaceDE w:val="0"/>
        <w:autoSpaceDN w:val="0"/>
        <w:adjustRightInd w:val="0"/>
        <w:jc w:val="both"/>
        <w:rPr>
          <w:rFonts w:cs="Calibri"/>
          <w:bCs/>
        </w:rPr>
      </w:pPr>
      <w:commentRangeStart w:id="19"/>
      <w:r w:rsidRPr="00FE4548">
        <w:rPr>
          <w:rFonts w:cs="Calibri"/>
          <w:bCs/>
        </w:rPr>
        <w:t xml:space="preserve">A. Name and B. Name, Reference Content Reference Content Reference Content. </w:t>
      </w:r>
    </w:p>
    <w:p w14:paraId="52CA19E5"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commentRangeEnd w:id="19"/>
      <w:r w:rsidR="00824BBD" w:rsidRPr="00FE4548">
        <w:rPr>
          <w:rStyle w:val="CommentReference"/>
          <w:sz w:val="22"/>
          <w:szCs w:val="22"/>
        </w:rPr>
        <w:commentReference w:id="19"/>
      </w:r>
    </w:p>
    <w:p w14:paraId="2E505742"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p>
    <w:p w14:paraId="5B305C7C"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Reference ContentReferenceContentReferenceContentReferenceContentReferenceContentReferenceContentReferenceContentReference Content</w:t>
      </w:r>
    </w:p>
    <w:p w14:paraId="6958F542" w14:textId="77777777" w:rsidR="00FE07FC" w:rsidRDefault="00FE07FC">
      <w:pPr>
        <w:autoSpaceDE w:val="0"/>
        <w:autoSpaceDN w:val="0"/>
        <w:adjustRightInd w:val="0"/>
        <w:jc w:val="both"/>
        <w:rPr>
          <w:rFonts w:cs="Calibri"/>
          <w:bCs/>
          <w:sz w:val="20"/>
        </w:rPr>
      </w:pPr>
    </w:p>
    <w:p w14:paraId="14C5DA9E" w14:textId="77777777" w:rsidR="00FE07FC" w:rsidRDefault="00FE07FC">
      <w:pPr>
        <w:pStyle w:val="Title"/>
        <w:jc w:val="left"/>
        <w:rPr>
          <w:sz w:val="18"/>
        </w:rPr>
      </w:pPr>
    </w:p>
    <w:sectPr w:rsidR="00FE07FC" w:rsidSect="00D34ACE">
      <w:pgSz w:w="10319" w:h="14571" w:code="13"/>
      <w:pgMar w:top="1440" w:right="1296" w:bottom="1008" w:left="1656"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 w:date="2021-08-31T20:41:00Z" w:initials="D">
    <w:p w14:paraId="14F878E9"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Title</w:t>
      </w:r>
    </w:p>
    <w:p w14:paraId="1B434C3A" w14:textId="36804BE6" w:rsidR="002921C6" w:rsidRDefault="002921C6" w:rsidP="002921C6">
      <w:pPr>
        <w:pStyle w:val="CommentText"/>
        <w:rPr>
          <w:rFonts w:cs="Calibri"/>
          <w:b/>
        </w:rPr>
      </w:pPr>
      <w:r>
        <w:t xml:space="preserve">Font Calibri, </w:t>
      </w:r>
      <w:r>
        <w:rPr>
          <w:rFonts w:cs="Calibri"/>
          <w:b/>
        </w:rPr>
        <w:t>1</w:t>
      </w:r>
      <w:r w:rsidR="006B593E">
        <w:rPr>
          <w:rFonts w:cs="Calibri"/>
          <w:b/>
        </w:rPr>
        <w:t>4</w:t>
      </w:r>
      <w:r>
        <w:rPr>
          <w:rFonts w:cs="Calibri"/>
          <w:b/>
        </w:rPr>
        <w:t xml:space="preserve"> point bold face, regular upper case letters, centered</w:t>
      </w:r>
    </w:p>
    <w:p w14:paraId="7FD00EC7" w14:textId="77777777" w:rsidR="002921C6" w:rsidRDefault="002921C6" w:rsidP="002921C6">
      <w:pPr>
        <w:pStyle w:val="CommentText"/>
      </w:pPr>
      <w:r>
        <w:rPr>
          <w:rFonts w:cs="Calibri"/>
        </w:rPr>
        <w:t xml:space="preserve">Scientific names – </w:t>
      </w:r>
      <w:r>
        <w:rPr>
          <w:rFonts w:cs="Calibri"/>
          <w:i/>
        </w:rPr>
        <w:t>italics</w:t>
      </w:r>
      <w:r>
        <w:rPr>
          <w:rFonts w:cs="Calibri"/>
        </w:rPr>
        <w:t>, lower case</w:t>
      </w:r>
    </w:p>
    <w:p w14:paraId="6BD3F3F5" w14:textId="77777777" w:rsidR="002921C6" w:rsidRDefault="002921C6">
      <w:pPr>
        <w:pStyle w:val="CommentText"/>
      </w:pPr>
    </w:p>
  </w:comment>
  <w:comment w:id="2" w:author="Dell" w:date="2019-09-17T11:17:00Z" w:initials="D">
    <w:p w14:paraId="3D42EE06" w14:textId="77777777" w:rsidR="002921C6" w:rsidRDefault="002921C6" w:rsidP="002921C6">
      <w:pPr>
        <w:pStyle w:val="CommentText"/>
        <w:rPr>
          <w:color w:val="0070C0"/>
        </w:rPr>
      </w:pPr>
      <w:r>
        <w:rPr>
          <w:rStyle w:val="CommentReference"/>
        </w:rPr>
        <w:annotationRef/>
      </w:r>
      <w:r>
        <w:rPr>
          <w:rFonts w:cs="Calibri"/>
          <w:b/>
          <w:color w:val="0070C0"/>
          <w:sz w:val="24"/>
        </w:rPr>
        <w:t>Names of the authors</w:t>
      </w:r>
    </w:p>
    <w:p w14:paraId="4BB224EF" w14:textId="77777777" w:rsidR="002921C6" w:rsidRDefault="002921C6" w:rsidP="002921C6">
      <w:pPr>
        <w:pStyle w:val="CommentText"/>
        <w:numPr>
          <w:ilvl w:val="0"/>
          <w:numId w:val="42"/>
        </w:numPr>
      </w:pPr>
      <w:r>
        <w:t xml:space="preserve">Font Calibri, </w:t>
      </w:r>
      <w:r>
        <w:rPr>
          <w:b/>
          <w:color w:val="000000"/>
        </w:rPr>
        <w:t>11 point, regular letters and centered.</w:t>
      </w:r>
    </w:p>
    <w:p w14:paraId="0C3FCCFA" w14:textId="77777777" w:rsidR="002921C6" w:rsidRDefault="002921C6" w:rsidP="002921C6">
      <w:pPr>
        <w:pStyle w:val="CommentText"/>
        <w:numPr>
          <w:ilvl w:val="0"/>
          <w:numId w:val="42"/>
        </w:numPr>
        <w:rPr>
          <w:rFonts w:cs="Calibri"/>
        </w:rPr>
      </w:pPr>
      <w:r>
        <w:rPr>
          <w:rFonts w:cs="Calibri"/>
        </w:rPr>
        <w:t>The initials should be followed by the surname.</w:t>
      </w:r>
    </w:p>
    <w:p w14:paraId="06A758BB" w14:textId="77777777" w:rsidR="002921C6" w:rsidRDefault="002921C6" w:rsidP="002921C6">
      <w:pPr>
        <w:pStyle w:val="CommentText"/>
        <w:numPr>
          <w:ilvl w:val="0"/>
          <w:numId w:val="42"/>
        </w:numPr>
        <w:rPr>
          <w:rFonts w:cs="Calibri"/>
          <w:b/>
        </w:rPr>
      </w:pPr>
      <w:r>
        <w:rPr>
          <w:rFonts w:cs="Calibri"/>
          <w:b/>
        </w:rPr>
        <w:t>The corresponding author should be indicated with an asterisk (*) at the end of the name.</w:t>
      </w:r>
    </w:p>
    <w:p w14:paraId="5D03C377" w14:textId="77777777" w:rsidR="00043FF6" w:rsidRPr="00043FF6" w:rsidRDefault="00043FF6" w:rsidP="002921C6">
      <w:pPr>
        <w:pStyle w:val="CommentText"/>
        <w:numPr>
          <w:ilvl w:val="0"/>
          <w:numId w:val="42"/>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746E9BA5" w14:textId="77777777" w:rsidR="002921C6" w:rsidRDefault="002921C6" w:rsidP="002921C6">
      <w:pPr>
        <w:pStyle w:val="CommentText"/>
        <w:numPr>
          <w:ilvl w:val="0"/>
          <w:numId w:val="42"/>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52560CF7" w14:textId="77777777" w:rsidR="002921C6" w:rsidRDefault="002921C6" w:rsidP="002921C6">
      <w:pPr>
        <w:pStyle w:val="CommentText"/>
        <w:numPr>
          <w:ilvl w:val="0"/>
          <w:numId w:val="42"/>
        </w:numPr>
        <w:rPr>
          <w:rFonts w:cs="Calibri"/>
          <w:b/>
        </w:rPr>
      </w:pPr>
      <w:r>
        <w:rPr>
          <w:rFonts w:cs="Calibri"/>
        </w:rPr>
        <w:t>Maximum no. of Authors: 6</w:t>
      </w:r>
    </w:p>
    <w:p w14:paraId="4A3C3BAB" w14:textId="77777777" w:rsidR="002921C6" w:rsidRDefault="002921C6">
      <w:pPr>
        <w:pStyle w:val="CommentText"/>
      </w:pPr>
    </w:p>
  </w:comment>
  <w:comment w:id="3" w:author="Dell" w:date="2019-09-17T11:18:00Z" w:initials="D">
    <w:p w14:paraId="03C9E418"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Author affiliations</w:t>
      </w:r>
    </w:p>
    <w:p w14:paraId="73401F71" w14:textId="77777777" w:rsidR="002921C6" w:rsidRDefault="002921C6" w:rsidP="002921C6">
      <w:pPr>
        <w:pStyle w:val="CommentText"/>
        <w:numPr>
          <w:ilvl w:val="0"/>
          <w:numId w:val="44"/>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7E033120" w14:textId="77777777" w:rsidR="002921C6" w:rsidRDefault="002921C6" w:rsidP="002921C6">
      <w:pPr>
        <w:pStyle w:val="CommentText"/>
        <w:numPr>
          <w:ilvl w:val="0"/>
          <w:numId w:val="44"/>
        </w:numPr>
        <w:rPr>
          <w:rFonts w:cs="Calibri"/>
          <w:b/>
        </w:rPr>
      </w:pPr>
      <w:r>
        <w:rPr>
          <w:rFonts w:cs="Calibri"/>
          <w:bCs/>
        </w:rPr>
        <w:t>If there are more than one affiliation, all affiliations must be prefixed by the superscript number corresponding to the superscript numbers given with author names.</w:t>
      </w:r>
    </w:p>
    <w:p w14:paraId="5B809B39" w14:textId="77777777" w:rsidR="002921C6" w:rsidRDefault="002921C6">
      <w:pPr>
        <w:pStyle w:val="CommentText"/>
      </w:pPr>
    </w:p>
  </w:comment>
  <w:comment w:id="4" w:author="Dell" w:date="2019-09-17T11:20:00Z" w:initials="D">
    <w:p w14:paraId="6FCFCA9F" w14:textId="77777777" w:rsidR="002921C6" w:rsidRDefault="002921C6" w:rsidP="002921C6">
      <w:pPr>
        <w:pStyle w:val="CommentText"/>
        <w:rPr>
          <w:rFonts w:cs="Calibri"/>
          <w:b/>
          <w:color w:val="0070C0"/>
        </w:rPr>
      </w:pPr>
      <w:r>
        <w:rPr>
          <w:rStyle w:val="CommentReference"/>
        </w:rPr>
        <w:annotationRef/>
      </w:r>
      <w:r>
        <w:rPr>
          <w:rFonts w:cs="Calibri"/>
          <w:b/>
          <w:color w:val="0070C0"/>
        </w:rPr>
        <w:t>Corresponding author Email Address</w:t>
      </w:r>
    </w:p>
    <w:p w14:paraId="119D2BB4" w14:textId="77777777" w:rsidR="002921C6" w:rsidRDefault="002921C6" w:rsidP="002921C6">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5" w:author="Dell" w:date="2019-09-17T11:20:00Z" w:initials="D">
    <w:p w14:paraId="55A24845" w14:textId="77777777" w:rsidR="002921C6" w:rsidRDefault="002921C6" w:rsidP="002921C6">
      <w:pPr>
        <w:pStyle w:val="CommentText"/>
        <w:rPr>
          <w:b/>
          <w:bCs/>
          <w:color w:val="0070C0"/>
        </w:rPr>
      </w:pPr>
      <w:r>
        <w:rPr>
          <w:rStyle w:val="CommentReference"/>
        </w:rPr>
        <w:annotationRef/>
      </w:r>
      <w:r w:rsidR="006B27BC">
        <w:rPr>
          <w:b/>
          <w:bCs/>
          <w:color w:val="0070C0"/>
        </w:rPr>
        <w:t>Focus</w:t>
      </w:r>
      <w:r>
        <w:rPr>
          <w:b/>
          <w:bCs/>
          <w:color w:val="0070C0"/>
        </w:rPr>
        <w:t xml:space="preserve"> Area</w:t>
      </w:r>
    </w:p>
    <w:p w14:paraId="4DBB5B87" w14:textId="77777777" w:rsidR="002921C6" w:rsidRDefault="002921C6" w:rsidP="002921C6">
      <w:pPr>
        <w:pStyle w:val="CommentText"/>
      </w:pPr>
      <w:r>
        <w:t xml:space="preserve">Font Calibri, </w:t>
      </w:r>
      <w:r w:rsidRPr="006B27BC">
        <w:rPr>
          <w:b/>
          <w:bCs/>
        </w:rPr>
        <w:t>11 point, regular, centered</w:t>
      </w:r>
    </w:p>
    <w:p w14:paraId="27B3296E" w14:textId="3CDB6654" w:rsidR="006B27BC" w:rsidRDefault="006B27BC" w:rsidP="002921C6">
      <w:pPr>
        <w:pStyle w:val="CommentText"/>
      </w:pPr>
      <w:r>
        <w:t xml:space="preserve">Refer </w:t>
      </w:r>
      <w:r w:rsidR="00107B8D">
        <w:t>symposium guideline document for relevant areas</w:t>
      </w:r>
    </w:p>
  </w:comment>
  <w:comment w:id="6" w:author="Dell" w:date="2019-09-17T11:21:00Z" w:initials="D">
    <w:p w14:paraId="1F491D35" w14:textId="77777777" w:rsidR="006B27BC" w:rsidRDefault="002921C6" w:rsidP="006B27BC">
      <w:pPr>
        <w:pStyle w:val="CommentText"/>
        <w:rPr>
          <w:b/>
          <w:bCs/>
          <w:color w:val="0070C0"/>
        </w:rPr>
      </w:pPr>
      <w:r>
        <w:rPr>
          <w:rStyle w:val="CommentReference"/>
        </w:rPr>
        <w:annotationRef/>
      </w:r>
      <w:r w:rsidR="006B27BC">
        <w:rPr>
          <w:b/>
          <w:bCs/>
          <w:color w:val="0070C0"/>
        </w:rPr>
        <w:t>Suggested Reviewers</w:t>
      </w:r>
      <w:r w:rsidR="006B27BC">
        <w:rPr>
          <w:rStyle w:val="CommentReference"/>
          <w:b/>
          <w:bCs/>
          <w:color w:val="0070C0"/>
        </w:rPr>
        <w:annotationRef/>
      </w:r>
    </w:p>
    <w:p w14:paraId="52F22F3A" w14:textId="77777777" w:rsidR="006B27BC" w:rsidRDefault="006B27BC" w:rsidP="006B27BC">
      <w:pPr>
        <w:pStyle w:val="CommentText"/>
        <w:numPr>
          <w:ilvl w:val="0"/>
          <w:numId w:val="46"/>
        </w:numPr>
      </w:pPr>
      <w:r>
        <w:t xml:space="preserve">Font Calibri, </w:t>
      </w:r>
      <w:r w:rsidRPr="004E4EA6">
        <w:rPr>
          <w:b/>
          <w:bCs/>
        </w:rPr>
        <w:t xml:space="preserve">11 point, regular, </w:t>
      </w:r>
      <w:r w:rsidR="00162D28">
        <w:rPr>
          <w:b/>
          <w:bCs/>
        </w:rPr>
        <w:t>left-aligned</w:t>
      </w:r>
    </w:p>
    <w:p w14:paraId="300AAE05" w14:textId="77777777" w:rsidR="006B27BC" w:rsidRDefault="006B27BC" w:rsidP="006B27BC">
      <w:pPr>
        <w:pStyle w:val="CommentText"/>
        <w:numPr>
          <w:ilvl w:val="0"/>
          <w:numId w:val="46"/>
        </w:numPr>
      </w:pPr>
      <w:r>
        <w:t>Suggest up to two potential reviwers for this EA, along with their affiliation and email address.</w:t>
      </w:r>
    </w:p>
    <w:p w14:paraId="24C2C983" w14:textId="77777777" w:rsidR="002921C6" w:rsidRDefault="006B27BC" w:rsidP="006B27BC">
      <w:pPr>
        <w:pStyle w:val="CommentText"/>
      </w:pPr>
      <w:r>
        <w:t>This is ONLY a suggestion – authors need not take permission from the potential reviewers.</w:t>
      </w:r>
    </w:p>
  </w:comment>
  <w:comment w:id="7" w:author="Dell" w:date="2019-09-17T11:52:00Z" w:initials="D">
    <w:p w14:paraId="5FB97C4E" w14:textId="77777777" w:rsidR="00824BBD" w:rsidRDefault="00824BBD">
      <w:pPr>
        <w:pStyle w:val="CommentText"/>
      </w:pPr>
      <w:r>
        <w:rPr>
          <w:rStyle w:val="CommentReference"/>
        </w:rPr>
        <w:annotationRef/>
      </w:r>
      <w:r>
        <w:t>Same formatting as in the Title Page</w:t>
      </w:r>
    </w:p>
  </w:comment>
  <w:comment w:id="8" w:author="Dell" w:date="2019-09-17T11:52:00Z" w:initials="D">
    <w:p w14:paraId="69E2B4BE" w14:textId="77777777" w:rsidR="00824BBD" w:rsidRDefault="00824BBD" w:rsidP="00824BBD">
      <w:pPr>
        <w:pStyle w:val="CommentText"/>
        <w:rPr>
          <w:b/>
          <w:color w:val="0070C0"/>
        </w:rPr>
      </w:pPr>
      <w:r>
        <w:rPr>
          <w:rStyle w:val="CommentReference"/>
        </w:rPr>
        <w:annotationRef/>
      </w:r>
      <w:r>
        <w:rPr>
          <w:b/>
          <w:color w:val="0070C0"/>
        </w:rPr>
        <w:t>Introduction</w:t>
      </w:r>
    </w:p>
    <w:p w14:paraId="393CD941" w14:textId="77777777" w:rsidR="00F90B65" w:rsidRDefault="00F90B65" w:rsidP="00824BBD">
      <w:pPr>
        <w:pStyle w:val="CommentText"/>
      </w:pPr>
      <w:r>
        <w:t xml:space="preserve">Font Calibri, </w:t>
      </w:r>
      <w:r w:rsidRPr="004E4EA6">
        <w:rPr>
          <w:b/>
          <w:bCs/>
        </w:rPr>
        <w:t>11 point, regular</w:t>
      </w:r>
    </w:p>
    <w:p w14:paraId="6E677298" w14:textId="77777777" w:rsidR="00824BBD" w:rsidRDefault="00824BBD" w:rsidP="00824BBD">
      <w:pPr>
        <w:pStyle w:val="CommentText"/>
      </w:pPr>
      <w:r>
        <w:t>General background of the study with reason/s for conducting the research and objective/s of the work should be given here.</w:t>
      </w:r>
    </w:p>
  </w:comment>
  <w:comment w:id="9" w:author="Dell" w:date="2019-09-17T11:53:00Z" w:initials="D">
    <w:p w14:paraId="11A42536" w14:textId="77777777" w:rsidR="00824BBD" w:rsidRDefault="00824BBD" w:rsidP="00824BBD">
      <w:pPr>
        <w:autoSpaceDE w:val="0"/>
        <w:autoSpaceDN w:val="0"/>
        <w:adjustRightInd w:val="0"/>
        <w:jc w:val="both"/>
        <w:rPr>
          <w:rFonts w:cs="Calibri"/>
          <w:b/>
          <w:color w:val="0070C0"/>
          <w:sz w:val="20"/>
          <w:szCs w:val="24"/>
        </w:rPr>
      </w:pPr>
      <w:r>
        <w:rPr>
          <w:rStyle w:val="CommentReference"/>
        </w:rPr>
        <w:annotationRef/>
      </w:r>
      <w:r>
        <w:rPr>
          <w:rFonts w:cs="Calibri"/>
          <w:b/>
          <w:color w:val="0070C0"/>
          <w:sz w:val="20"/>
          <w:szCs w:val="24"/>
        </w:rPr>
        <w:t xml:space="preserve">Materials and Methods </w:t>
      </w:r>
      <w:r>
        <w:rPr>
          <w:rStyle w:val="CommentReference"/>
          <w:color w:val="0070C0"/>
        </w:rPr>
        <w:annotationRef/>
      </w:r>
    </w:p>
    <w:p w14:paraId="613442FC" w14:textId="77777777" w:rsidR="00F90B65" w:rsidRDefault="00F90B65" w:rsidP="00824BBD">
      <w:pPr>
        <w:autoSpaceDE w:val="0"/>
        <w:autoSpaceDN w:val="0"/>
        <w:adjustRightInd w:val="0"/>
        <w:jc w:val="both"/>
        <w:rPr>
          <w:rFonts w:cs="Calibri"/>
          <w:b/>
          <w:color w:val="0070C0"/>
          <w:sz w:val="20"/>
          <w:szCs w:val="24"/>
        </w:rPr>
      </w:pPr>
      <w:r>
        <w:t xml:space="preserve">Font Calibri, </w:t>
      </w:r>
      <w:r w:rsidRPr="004E4EA6">
        <w:rPr>
          <w:b/>
          <w:bCs/>
        </w:rPr>
        <w:t>11 point, regular</w:t>
      </w:r>
    </w:p>
    <w:p w14:paraId="2CFAAA7E" w14:textId="77777777" w:rsidR="00824BBD" w:rsidRDefault="00824BBD" w:rsidP="00824BBD">
      <w:pPr>
        <w:pStyle w:val="CommentText"/>
      </w:pPr>
      <w:r>
        <w:rPr>
          <w:rFonts w:cs="Calibri"/>
        </w:rPr>
        <w:t>Sufficient details should be included to allow direct repetition of the work.</w:t>
      </w:r>
    </w:p>
  </w:comment>
  <w:comment w:id="10" w:author="Dell" w:date="2021-08-03T23:08:00Z" w:initials="D">
    <w:p w14:paraId="276B81A9" w14:textId="77777777" w:rsidR="00824BBD" w:rsidRDefault="00824BBD" w:rsidP="00824BBD">
      <w:pPr>
        <w:pStyle w:val="CommentText"/>
        <w:rPr>
          <w:rFonts w:cs="Calibri"/>
          <w:b/>
          <w:color w:val="0070C0"/>
          <w:szCs w:val="24"/>
        </w:rPr>
      </w:pPr>
      <w:r>
        <w:rPr>
          <w:rStyle w:val="CommentReference"/>
        </w:rPr>
        <w:annotationRef/>
      </w:r>
      <w:r>
        <w:rPr>
          <w:rFonts w:cs="Calibri"/>
          <w:b/>
          <w:color w:val="0070C0"/>
          <w:szCs w:val="24"/>
        </w:rPr>
        <w:t>Sub Headings</w:t>
      </w:r>
    </w:p>
    <w:p w14:paraId="6259FAB9" w14:textId="77777777" w:rsidR="00824BBD" w:rsidRDefault="00824BBD" w:rsidP="00824BBD">
      <w:pPr>
        <w:pStyle w:val="CommentText"/>
      </w:pPr>
      <w:r>
        <w:t xml:space="preserve">Font Calibri, </w:t>
      </w:r>
      <w:r>
        <w:rPr>
          <w:rFonts w:cs="Calibri"/>
          <w:b/>
        </w:rPr>
        <w:t>1</w:t>
      </w:r>
      <w:r w:rsidR="00843EA7">
        <w:rPr>
          <w:rFonts w:cs="Calibri"/>
          <w:b/>
        </w:rPr>
        <w:t>1</w:t>
      </w:r>
      <w:r>
        <w:rPr>
          <w:rFonts w:cs="Calibri"/>
          <w:b/>
        </w:rPr>
        <w:t xml:space="preserve"> point regular</w:t>
      </w:r>
      <w:r w:rsidR="00843EA7">
        <w:rPr>
          <w:rFonts w:cs="Calibri"/>
          <w:b/>
        </w:rPr>
        <w:t xml:space="preserve"> </w:t>
      </w:r>
      <w:r w:rsidRPr="005E31F7">
        <w:rPr>
          <w:rFonts w:cs="Calibri"/>
          <w:b/>
          <w:i/>
          <w:iCs/>
        </w:rPr>
        <w:t>italics</w:t>
      </w:r>
    </w:p>
  </w:comment>
  <w:comment w:id="11" w:author="Dell" w:date="2019-09-17T11:53:00Z" w:initials="D">
    <w:p w14:paraId="30F46C3E" w14:textId="77777777" w:rsidR="00824BBD" w:rsidRDefault="00824BBD" w:rsidP="00824BBD">
      <w:pPr>
        <w:pStyle w:val="CommentText"/>
        <w:rPr>
          <w:b/>
          <w:color w:val="0070C0"/>
        </w:rPr>
      </w:pPr>
      <w:r>
        <w:rPr>
          <w:rStyle w:val="CommentReference"/>
        </w:rPr>
        <w:annotationRef/>
      </w:r>
      <w:r>
        <w:rPr>
          <w:b/>
          <w:color w:val="0070C0"/>
        </w:rPr>
        <w:t>Citation</w:t>
      </w:r>
    </w:p>
    <w:p w14:paraId="2BE9429E" w14:textId="77777777" w:rsidR="00824BBD" w:rsidRDefault="00824BBD" w:rsidP="00824BBD">
      <w:pPr>
        <w:pStyle w:val="CommentText"/>
      </w:pPr>
      <w:r>
        <w:t>Reference Number within square brackets</w:t>
      </w:r>
    </w:p>
  </w:comment>
  <w:comment w:id="12" w:author="Dell" w:date="2019-09-17T11:54:00Z" w:initials="D">
    <w:p w14:paraId="2EAD74CD" w14:textId="77777777" w:rsidR="00824BBD" w:rsidRDefault="00824BBD" w:rsidP="00824BBD">
      <w:pPr>
        <w:pStyle w:val="CommentText"/>
        <w:rPr>
          <w:b/>
          <w:color w:val="0070C0"/>
        </w:rPr>
      </w:pPr>
      <w:r>
        <w:rPr>
          <w:rStyle w:val="CommentReference"/>
        </w:rPr>
        <w:annotationRef/>
      </w:r>
      <w:r>
        <w:rPr>
          <w:b/>
          <w:color w:val="0070C0"/>
        </w:rPr>
        <w:t>Citation</w:t>
      </w:r>
    </w:p>
    <w:p w14:paraId="4F66A84D" w14:textId="77777777" w:rsidR="00824BBD" w:rsidRDefault="00824BBD" w:rsidP="00824BBD">
      <w:pPr>
        <w:pStyle w:val="CommentText"/>
      </w:pPr>
      <w:r>
        <w:t>Reference Number within square brackets</w:t>
      </w:r>
    </w:p>
  </w:comment>
  <w:comment w:id="13" w:author="Dell" w:date="2019-09-17T13:42:00Z" w:initials="D">
    <w:p w14:paraId="305364EB" w14:textId="77777777" w:rsidR="00A82351" w:rsidRDefault="00F90B65">
      <w:pPr>
        <w:pStyle w:val="CommentText"/>
      </w:pPr>
      <w:r>
        <w:rPr>
          <w:rStyle w:val="CommentReference"/>
        </w:rPr>
        <w:annotationRef/>
      </w:r>
      <w:r w:rsidR="00A82351">
        <w:rPr>
          <w:b/>
          <w:color w:val="0070C0"/>
        </w:rPr>
        <w:t>Results and Discussion</w:t>
      </w:r>
    </w:p>
    <w:p w14:paraId="0A536823" w14:textId="77777777" w:rsidR="00F90B65" w:rsidRDefault="00F90B65">
      <w:pPr>
        <w:pStyle w:val="CommentText"/>
      </w:pPr>
      <w:r>
        <w:t xml:space="preserve">Font Calibri, </w:t>
      </w:r>
      <w:r w:rsidRPr="004E4EA6">
        <w:rPr>
          <w:b/>
          <w:bCs/>
        </w:rPr>
        <w:t>11 point, regular</w:t>
      </w:r>
    </w:p>
  </w:comment>
  <w:comment w:id="14" w:author="Dell" w:date="2019-09-17T11:54:00Z" w:initials="D">
    <w:p w14:paraId="3CCEB53F" w14:textId="77777777" w:rsidR="00824BBD" w:rsidRDefault="00824BBD" w:rsidP="00824BBD">
      <w:pPr>
        <w:pStyle w:val="CommentText"/>
        <w:rPr>
          <w:b/>
          <w:color w:val="0070C0"/>
        </w:rPr>
      </w:pPr>
      <w:r>
        <w:rPr>
          <w:rStyle w:val="CommentReference"/>
        </w:rPr>
        <w:annotationRef/>
      </w:r>
      <w:r>
        <w:rPr>
          <w:b/>
          <w:color w:val="0070C0"/>
        </w:rPr>
        <w:t>Table Description</w:t>
      </w:r>
    </w:p>
    <w:p w14:paraId="610C0402" w14:textId="77777777" w:rsidR="00824BBD" w:rsidRDefault="00824BBD" w:rsidP="00824BBD">
      <w:pPr>
        <w:pStyle w:val="CommentText"/>
      </w:pPr>
      <w:r>
        <w:t xml:space="preserve">Font Calibri, </w:t>
      </w:r>
      <w:r>
        <w:rPr>
          <w:rFonts w:cs="Calibri"/>
          <w:b/>
        </w:rPr>
        <w:t>09 point regular</w:t>
      </w:r>
    </w:p>
  </w:comment>
  <w:comment w:id="15" w:author="Dell" w:date="2019-09-17T11:55:00Z" w:initials="D">
    <w:p w14:paraId="25029D91" w14:textId="77777777" w:rsidR="00824BBD" w:rsidRDefault="00824BBD" w:rsidP="00824BBD">
      <w:pPr>
        <w:pStyle w:val="CommentText"/>
        <w:rPr>
          <w:b/>
          <w:color w:val="0070C0"/>
        </w:rPr>
      </w:pPr>
      <w:r>
        <w:rPr>
          <w:rStyle w:val="CommentReference"/>
        </w:rPr>
        <w:annotationRef/>
      </w:r>
      <w:r>
        <w:rPr>
          <w:b/>
          <w:color w:val="0070C0"/>
        </w:rPr>
        <w:t>Footnote</w:t>
      </w:r>
    </w:p>
    <w:p w14:paraId="7063792C" w14:textId="77777777" w:rsidR="00824BBD" w:rsidRDefault="00824BBD" w:rsidP="00824BBD">
      <w:pPr>
        <w:pStyle w:val="CommentText"/>
      </w:pPr>
      <w:r>
        <w:t xml:space="preserve">Font Calibri, </w:t>
      </w:r>
      <w:r>
        <w:rPr>
          <w:rFonts w:cs="Calibri"/>
          <w:b/>
        </w:rPr>
        <w:t>08 point regular</w:t>
      </w:r>
    </w:p>
  </w:comment>
  <w:comment w:id="16" w:author="Dell" w:date="2019-09-17T11:55:00Z" w:initials="D">
    <w:p w14:paraId="332C8159" w14:textId="77777777" w:rsidR="00824BBD" w:rsidRDefault="00824BBD" w:rsidP="00824BBD">
      <w:pPr>
        <w:spacing w:after="120"/>
        <w:jc w:val="both"/>
        <w:rPr>
          <w:rFonts w:cs="Calibri"/>
        </w:rPr>
      </w:pPr>
      <w:r>
        <w:rPr>
          <w:rStyle w:val="CommentReference"/>
        </w:rPr>
        <w:annotationRef/>
      </w:r>
      <w:r>
        <w:rPr>
          <w:rFonts w:cs="Calibri"/>
        </w:rPr>
        <w:t>The legend that contains the description of elements in the figure (</w:t>
      </w:r>
      <w:r>
        <w:rPr>
          <w:rFonts w:cs="Calibri"/>
          <w:i/>
        </w:rPr>
        <w:t>e.g.</w:t>
      </w:r>
      <w:r>
        <w:rPr>
          <w:rFonts w:cs="Calibri"/>
        </w:rPr>
        <w:t xml:space="preserve"> markers, bars, areas etc.) should be embedded in chart area (NOT in plot area).</w:t>
      </w:r>
    </w:p>
    <w:p w14:paraId="4D6B109E" w14:textId="77777777" w:rsidR="00824BBD" w:rsidRDefault="00824BBD" w:rsidP="00824BBD">
      <w:pPr>
        <w:pStyle w:val="CommentText"/>
      </w:pPr>
      <w:r>
        <w:rPr>
          <w:rFonts w:cs="Calibri"/>
        </w:rPr>
        <w:t>All figures and plates should be in black and white.</w:t>
      </w:r>
    </w:p>
  </w:comment>
  <w:comment w:id="17" w:author="Dell" w:date="2019-09-17T11:55:00Z" w:initials="D">
    <w:p w14:paraId="1F695CB6" w14:textId="77777777" w:rsidR="00824BBD" w:rsidRDefault="00824BBD" w:rsidP="00824BBD">
      <w:pPr>
        <w:pStyle w:val="CommentText"/>
        <w:rPr>
          <w:b/>
          <w:color w:val="0070C0"/>
        </w:rPr>
      </w:pPr>
      <w:r>
        <w:rPr>
          <w:rStyle w:val="CommentReference"/>
        </w:rPr>
        <w:annotationRef/>
      </w:r>
      <w:r>
        <w:rPr>
          <w:b/>
          <w:color w:val="0070C0"/>
        </w:rPr>
        <w:t>Footnote</w:t>
      </w:r>
    </w:p>
    <w:p w14:paraId="28166765" w14:textId="77777777" w:rsidR="00824BBD" w:rsidRDefault="00824BBD" w:rsidP="00824BBD">
      <w:pPr>
        <w:pStyle w:val="CommentText"/>
      </w:pPr>
      <w:r>
        <w:t xml:space="preserve">Font Calibri, </w:t>
      </w:r>
      <w:r>
        <w:rPr>
          <w:rFonts w:cs="Calibri"/>
          <w:b/>
        </w:rPr>
        <w:t>09 point regular</w:t>
      </w:r>
    </w:p>
  </w:comment>
  <w:comment w:id="18" w:author="Dell" w:date="2019-09-17T14:01:00Z" w:initials="D">
    <w:p w14:paraId="7E8946C9" w14:textId="77777777" w:rsidR="00A82351" w:rsidRDefault="00A82351">
      <w:pPr>
        <w:pStyle w:val="CommentText"/>
      </w:pPr>
      <w:r>
        <w:rPr>
          <w:rStyle w:val="CommentReference"/>
        </w:rPr>
        <w:annotationRef/>
      </w:r>
      <w:r>
        <w:rPr>
          <w:rFonts w:cs="Calibri"/>
          <w:b/>
          <w:bCs/>
          <w:color w:val="0070C0"/>
        </w:rPr>
        <w:t>Conclusions and Recommendations</w:t>
      </w:r>
    </w:p>
    <w:p w14:paraId="736D7697" w14:textId="77777777" w:rsidR="00A82351" w:rsidRDefault="00A82351">
      <w:pPr>
        <w:pStyle w:val="CommentText"/>
      </w:pPr>
      <w:r>
        <w:t xml:space="preserve">Font Calibri, </w:t>
      </w:r>
      <w:r w:rsidRPr="004E4EA6">
        <w:rPr>
          <w:b/>
          <w:bCs/>
        </w:rPr>
        <w:t>11 point, regular</w:t>
      </w:r>
    </w:p>
  </w:comment>
  <w:comment w:id="19" w:author="Dell" w:date="2019-09-17T11:56:00Z" w:initials="D">
    <w:p w14:paraId="496B7C83" w14:textId="77777777" w:rsidR="00824BBD" w:rsidRDefault="00824BBD" w:rsidP="00824BBD">
      <w:pPr>
        <w:autoSpaceDE w:val="0"/>
        <w:autoSpaceDN w:val="0"/>
        <w:adjustRightInd w:val="0"/>
        <w:jc w:val="both"/>
        <w:rPr>
          <w:rFonts w:cs="Calibri"/>
          <w:bCs/>
          <w:color w:val="0070C0"/>
          <w:sz w:val="20"/>
        </w:rPr>
      </w:pPr>
      <w:r>
        <w:rPr>
          <w:rStyle w:val="CommentReference"/>
        </w:rPr>
        <w:annotationRef/>
      </w:r>
      <w:r>
        <w:rPr>
          <w:rFonts w:cs="Calibri"/>
          <w:b/>
          <w:bCs/>
          <w:color w:val="0070C0"/>
          <w:sz w:val="20"/>
        </w:rPr>
        <w:t>References</w:t>
      </w:r>
    </w:p>
    <w:p w14:paraId="3B947898" w14:textId="77777777" w:rsidR="00824BBD" w:rsidRDefault="00824BBD" w:rsidP="00824BBD">
      <w:pPr>
        <w:pStyle w:val="CommentText"/>
      </w:pPr>
      <w:r>
        <w:t>Use IEEE Citation reference style with square brackets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3F3F5" w15:done="0"/>
  <w15:commentEx w15:paraId="4A3C3BAB" w15:done="0"/>
  <w15:commentEx w15:paraId="5B809B39" w15:done="0"/>
  <w15:commentEx w15:paraId="119D2BB4" w15:done="0"/>
  <w15:commentEx w15:paraId="27B3296E" w15:done="0"/>
  <w15:commentEx w15:paraId="24C2C983" w15:done="0"/>
  <w15:commentEx w15:paraId="5FB97C4E" w15:done="0"/>
  <w15:commentEx w15:paraId="6E677298" w15:done="0"/>
  <w15:commentEx w15:paraId="2CFAAA7E" w15:done="0"/>
  <w15:commentEx w15:paraId="6259FAB9" w15:done="0"/>
  <w15:commentEx w15:paraId="2BE9429E" w15:done="0"/>
  <w15:commentEx w15:paraId="4F66A84D" w15:done="0"/>
  <w15:commentEx w15:paraId="0A536823" w15:done="0"/>
  <w15:commentEx w15:paraId="610C0402" w15:done="0"/>
  <w15:commentEx w15:paraId="7063792C" w15:done="0"/>
  <w15:commentEx w15:paraId="4D6B109E" w15:done="0"/>
  <w15:commentEx w15:paraId="28166765" w15:done="0"/>
  <w15:commentEx w15:paraId="736D7697" w15:done="0"/>
  <w15:commentEx w15:paraId="3B947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3F3F5" w16cid:durableId="24D9E597"/>
  <w16cid:commentId w16cid:paraId="4A3C3BAB" w16cid:durableId="24D9E598"/>
  <w16cid:commentId w16cid:paraId="5B809B39" w16cid:durableId="24D9E599"/>
  <w16cid:commentId w16cid:paraId="119D2BB4" w16cid:durableId="24D9E59A"/>
  <w16cid:commentId w16cid:paraId="27B3296E" w16cid:durableId="24D9E59B"/>
  <w16cid:commentId w16cid:paraId="24C2C983" w16cid:durableId="24D9E59C"/>
  <w16cid:commentId w16cid:paraId="5FB97C4E" w16cid:durableId="24D9E59D"/>
  <w16cid:commentId w16cid:paraId="6E677298" w16cid:durableId="24D9E59E"/>
  <w16cid:commentId w16cid:paraId="2CFAAA7E" w16cid:durableId="24D9E59F"/>
  <w16cid:commentId w16cid:paraId="6259FAB9" w16cid:durableId="24D9E5A0"/>
  <w16cid:commentId w16cid:paraId="2BE9429E" w16cid:durableId="24D9E5A1"/>
  <w16cid:commentId w16cid:paraId="4F66A84D" w16cid:durableId="24D9E5A2"/>
  <w16cid:commentId w16cid:paraId="0A536823" w16cid:durableId="24D9E5A3"/>
  <w16cid:commentId w16cid:paraId="610C0402" w16cid:durableId="24D9E5A4"/>
  <w16cid:commentId w16cid:paraId="7063792C" w16cid:durableId="24D9E5A5"/>
  <w16cid:commentId w16cid:paraId="4D6B109E" w16cid:durableId="24D9E5A6"/>
  <w16cid:commentId w16cid:paraId="28166765" w16cid:durableId="24D9E5A7"/>
  <w16cid:commentId w16cid:paraId="736D7697" w16cid:durableId="24D9E5A8"/>
  <w16cid:commentId w16cid:paraId="3B947898" w16cid:durableId="24D9E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0367" w14:textId="77777777" w:rsidR="0044173E" w:rsidRDefault="0044173E">
      <w:r>
        <w:separator/>
      </w:r>
    </w:p>
  </w:endnote>
  <w:endnote w:type="continuationSeparator" w:id="0">
    <w:p w14:paraId="481D04C9" w14:textId="77777777" w:rsidR="0044173E" w:rsidRDefault="004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873656"/>
      <w:docPartObj>
        <w:docPartGallery w:val="Page Numbers (Bottom of Page)"/>
        <w:docPartUnique/>
      </w:docPartObj>
    </w:sdtPr>
    <w:sdtEndPr>
      <w:rPr>
        <w:noProof/>
      </w:rPr>
    </w:sdtEndPr>
    <w:sdtContent>
      <w:p w14:paraId="5F423D84" w14:textId="77777777" w:rsidR="00457718" w:rsidRDefault="00F51B75">
        <w:pPr>
          <w:pStyle w:val="Footer"/>
          <w:jc w:val="right"/>
        </w:pPr>
        <w:r>
          <w:fldChar w:fldCharType="begin"/>
        </w:r>
        <w:r w:rsidR="00457718">
          <w:instrText xml:space="preserve"> PAGE   \* MERGEFORMAT </w:instrText>
        </w:r>
        <w:r>
          <w:fldChar w:fldCharType="separate"/>
        </w:r>
        <w:r w:rsidR="005303FE">
          <w:rPr>
            <w:noProof/>
          </w:rPr>
          <w:t>3</w:t>
        </w:r>
        <w:r>
          <w:rPr>
            <w:noProof/>
          </w:rPr>
          <w:fldChar w:fldCharType="end"/>
        </w:r>
      </w:p>
    </w:sdtContent>
  </w:sdt>
  <w:p w14:paraId="0B3EEBD7" w14:textId="77777777" w:rsidR="00FE07FC" w:rsidRDefault="00FE07FC">
    <w:pPr>
      <w:pStyle w:val="Footer"/>
      <w:jc w:val="center"/>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0F0B" w14:textId="77777777" w:rsidR="001A127F" w:rsidRDefault="001A127F">
    <w:pPr>
      <w:pStyle w:val="Footer"/>
      <w:jc w:val="right"/>
    </w:pPr>
  </w:p>
  <w:p w14:paraId="749CF2FB" w14:textId="77777777" w:rsidR="001A127F" w:rsidRDefault="001A1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31E4" w14:textId="77777777" w:rsidR="0044173E" w:rsidRDefault="0044173E">
      <w:r>
        <w:separator/>
      </w:r>
    </w:p>
  </w:footnote>
  <w:footnote w:type="continuationSeparator" w:id="0">
    <w:p w14:paraId="5B6D8E71" w14:textId="77777777" w:rsidR="0044173E" w:rsidRDefault="00441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7A553C"/>
    <w:lvl w:ilvl="0">
      <w:numFmt w:val="bullet"/>
      <w:lvlText w:val="*"/>
      <w:lvlJc w:val="left"/>
    </w:lvl>
  </w:abstractNum>
  <w:abstractNum w:abstractNumId="1" w15:restartNumberingAfterBreak="0">
    <w:nsid w:val="034A5FBB"/>
    <w:multiLevelType w:val="hybridMultilevel"/>
    <w:tmpl w:val="487E9E0A"/>
    <w:lvl w:ilvl="0" w:tplc="9B4AD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37177"/>
    <w:multiLevelType w:val="hybridMultilevel"/>
    <w:tmpl w:val="61544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4049E"/>
    <w:multiLevelType w:val="hybridMultilevel"/>
    <w:tmpl w:val="E7E4D6BA"/>
    <w:lvl w:ilvl="0" w:tplc="4A646D64">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579E1"/>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4ABC"/>
    <w:multiLevelType w:val="hybridMultilevel"/>
    <w:tmpl w:val="831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707A"/>
    <w:multiLevelType w:val="hybridMultilevel"/>
    <w:tmpl w:val="6DE0A86E"/>
    <w:lvl w:ilvl="0" w:tplc="9244B7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23C7B"/>
    <w:multiLevelType w:val="hybridMultilevel"/>
    <w:tmpl w:val="ED86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B2C4B"/>
    <w:multiLevelType w:val="hybridMultilevel"/>
    <w:tmpl w:val="751088D6"/>
    <w:lvl w:ilvl="0" w:tplc="16CE4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F2F4E"/>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F09E4"/>
    <w:multiLevelType w:val="multilevel"/>
    <w:tmpl w:val="462C6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269D3"/>
    <w:multiLevelType w:val="hybridMultilevel"/>
    <w:tmpl w:val="7D1E67CE"/>
    <w:lvl w:ilvl="0" w:tplc="A2DA22D6">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6849"/>
    <w:multiLevelType w:val="hybridMultilevel"/>
    <w:tmpl w:val="71100CC0"/>
    <w:lvl w:ilvl="0" w:tplc="62828EC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9425E"/>
    <w:multiLevelType w:val="hybridMultilevel"/>
    <w:tmpl w:val="41F25290"/>
    <w:lvl w:ilvl="0" w:tplc="6BCCF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91D71"/>
    <w:multiLevelType w:val="hybridMultilevel"/>
    <w:tmpl w:val="6DD03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508E1"/>
    <w:multiLevelType w:val="hybridMultilevel"/>
    <w:tmpl w:val="7674B676"/>
    <w:lvl w:ilvl="0" w:tplc="698A5F74">
      <w:start w:val="1"/>
      <w:numFmt w:val="lowerRoman"/>
      <w:lvlText w:val="%1."/>
      <w:lvlJc w:val="left"/>
      <w:pPr>
        <w:tabs>
          <w:tab w:val="num" w:pos="1440"/>
        </w:tabs>
        <w:ind w:left="1440" w:hanging="360"/>
      </w:pPr>
      <w:rPr>
        <w:rFonts w:ascii="Calibri" w:eastAsia="Times New Roman" w:hAnsi="Calibri" w:cs="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BB14DF3"/>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A475F"/>
    <w:multiLevelType w:val="hybridMultilevel"/>
    <w:tmpl w:val="8CBED658"/>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B827C1"/>
    <w:multiLevelType w:val="hybridMultilevel"/>
    <w:tmpl w:val="6CD2440C"/>
    <w:lvl w:ilvl="0" w:tplc="A11AEC50">
      <w:start w:val="1"/>
      <w:numFmt w:val="decimal"/>
      <w:lvlText w:val="%1."/>
      <w:lvlJc w:val="left"/>
      <w:pPr>
        <w:ind w:left="360" w:hanging="360"/>
      </w:pPr>
      <w:rPr>
        <w:b w:val="0"/>
        <w:bCs w:val="0"/>
        <w:color w:val="auto"/>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60A6E8F"/>
    <w:multiLevelType w:val="hybridMultilevel"/>
    <w:tmpl w:val="6722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63418"/>
    <w:multiLevelType w:val="hybridMultilevel"/>
    <w:tmpl w:val="5EE015A0"/>
    <w:lvl w:ilvl="0" w:tplc="23D4EAD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A62D9"/>
    <w:multiLevelType w:val="hybridMultilevel"/>
    <w:tmpl w:val="B53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578FE"/>
    <w:multiLevelType w:val="hybridMultilevel"/>
    <w:tmpl w:val="AD86912E"/>
    <w:lvl w:ilvl="0" w:tplc="BF1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E6F8A"/>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5189E"/>
    <w:multiLevelType w:val="hybridMultilevel"/>
    <w:tmpl w:val="326C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B6F29"/>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808E3"/>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9F728E"/>
    <w:multiLevelType w:val="hybridMultilevel"/>
    <w:tmpl w:val="E70424AA"/>
    <w:lvl w:ilvl="0" w:tplc="FBB845B0">
      <w:start w:val="1"/>
      <w:numFmt w:val="lowerRoman"/>
      <w:lvlText w:val="%1."/>
      <w:lvlJc w:val="left"/>
      <w:pPr>
        <w:tabs>
          <w:tab w:val="num" w:pos="1080"/>
        </w:tabs>
        <w:ind w:left="1080" w:hanging="360"/>
      </w:pPr>
      <w:rPr>
        <w:rFonts w:ascii="Calibri" w:eastAsia="Times New Roman" w:hAnsi="Calibri" w:cs="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C47BFE"/>
    <w:multiLevelType w:val="hybridMultilevel"/>
    <w:tmpl w:val="0288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C307A"/>
    <w:multiLevelType w:val="hybridMultilevel"/>
    <w:tmpl w:val="0452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73B90"/>
    <w:multiLevelType w:val="hybridMultilevel"/>
    <w:tmpl w:val="9EB0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E8490A"/>
    <w:multiLevelType w:val="hybridMultilevel"/>
    <w:tmpl w:val="B4FA51FA"/>
    <w:lvl w:ilvl="0" w:tplc="62445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762E3"/>
    <w:multiLevelType w:val="hybridMultilevel"/>
    <w:tmpl w:val="45A8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538C1"/>
    <w:multiLevelType w:val="hybridMultilevel"/>
    <w:tmpl w:val="EAC4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E77BC"/>
    <w:multiLevelType w:val="hybridMultilevel"/>
    <w:tmpl w:val="8998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6908E0"/>
    <w:multiLevelType w:val="hybridMultilevel"/>
    <w:tmpl w:val="53AE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81817"/>
    <w:multiLevelType w:val="hybridMultilevel"/>
    <w:tmpl w:val="7BD4DA2E"/>
    <w:lvl w:ilvl="0" w:tplc="927E92CE">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1B6C12"/>
    <w:multiLevelType w:val="hybridMultilevel"/>
    <w:tmpl w:val="6818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26965"/>
    <w:multiLevelType w:val="hybridMultilevel"/>
    <w:tmpl w:val="6128B222"/>
    <w:lvl w:ilvl="0" w:tplc="354A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2A5699"/>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40E58"/>
    <w:multiLevelType w:val="hybridMultilevel"/>
    <w:tmpl w:val="0EEE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77D1D"/>
    <w:multiLevelType w:val="hybridMultilevel"/>
    <w:tmpl w:val="496C43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89615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44FC5"/>
    <w:multiLevelType w:val="hybridMultilevel"/>
    <w:tmpl w:val="D720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9"/>
  </w:num>
  <w:num w:numId="4">
    <w:abstractNumId w:val="11"/>
  </w:num>
  <w:num w:numId="5">
    <w:abstractNumId w:val="5"/>
  </w:num>
  <w:num w:numId="6">
    <w:abstractNumId w:val="38"/>
  </w:num>
  <w:num w:numId="7">
    <w:abstractNumId w:val="26"/>
  </w:num>
  <w:num w:numId="8">
    <w:abstractNumId w:val="3"/>
  </w:num>
  <w:num w:numId="9">
    <w:abstractNumId w:val="33"/>
  </w:num>
  <w:num w:numId="10">
    <w:abstractNumId w:val="22"/>
  </w:num>
  <w:num w:numId="11">
    <w:abstractNumId w:val="8"/>
  </w:num>
  <w:num w:numId="12">
    <w:abstractNumId w:val="40"/>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14"/>
  </w:num>
  <w:num w:numId="18">
    <w:abstractNumId w:val="2"/>
  </w:num>
  <w:num w:numId="19">
    <w:abstractNumId w:val="42"/>
  </w:num>
  <w:num w:numId="20">
    <w:abstractNumId w:val="30"/>
  </w:num>
  <w:num w:numId="21">
    <w:abstractNumId w:val="1"/>
  </w:num>
  <w:num w:numId="22">
    <w:abstractNumId w:val="35"/>
  </w:num>
  <w:num w:numId="23">
    <w:abstractNumId w:val="21"/>
  </w:num>
  <w:num w:numId="24">
    <w:abstractNumId w:val="19"/>
  </w:num>
  <w:num w:numId="25">
    <w:abstractNumId w:val="28"/>
  </w:num>
  <w:num w:numId="26">
    <w:abstractNumId w:val="45"/>
  </w:num>
  <w:num w:numId="27">
    <w:abstractNumId w:val="24"/>
  </w:num>
  <w:num w:numId="28">
    <w:abstractNumId w:val="12"/>
  </w:num>
  <w:num w:numId="29">
    <w:abstractNumId w:val="34"/>
  </w:num>
  <w:num w:numId="30">
    <w:abstractNumId w:val="7"/>
  </w:num>
  <w:num w:numId="31">
    <w:abstractNumId w:val="16"/>
  </w:num>
  <w:num w:numId="32">
    <w:abstractNumId w:val="10"/>
  </w:num>
  <w:num w:numId="33">
    <w:abstractNumId w:val="17"/>
  </w:num>
  <w:num w:numId="34">
    <w:abstractNumId w:val="27"/>
  </w:num>
  <w:num w:numId="35">
    <w:abstractNumId w:val="15"/>
  </w:num>
  <w:num w:numId="36">
    <w:abstractNumId w:val="6"/>
  </w:num>
  <w:num w:numId="37">
    <w:abstractNumId w:val="44"/>
  </w:num>
  <w:num w:numId="38">
    <w:abstractNumId w:val="37"/>
  </w:num>
  <w:num w:numId="39">
    <w:abstractNumId w:val="13"/>
  </w:num>
  <w:num w:numId="40">
    <w:abstractNumId w:val="9"/>
  </w:num>
  <w:num w:numId="41">
    <w:abstractNumId w:val="23"/>
  </w:num>
  <w:num w:numId="42">
    <w:abstractNumId w:val="31"/>
  </w:num>
  <w:num w:numId="43">
    <w:abstractNumId w:val="25"/>
  </w:num>
  <w:num w:numId="44">
    <w:abstractNumId w:val="29"/>
  </w:num>
  <w:num w:numId="45">
    <w:abstractNumId w:val="4"/>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FC"/>
    <w:rsid w:val="00043FF6"/>
    <w:rsid w:val="00107B8D"/>
    <w:rsid w:val="00162D28"/>
    <w:rsid w:val="00166E48"/>
    <w:rsid w:val="001A127F"/>
    <w:rsid w:val="00280325"/>
    <w:rsid w:val="002921C6"/>
    <w:rsid w:val="0030697C"/>
    <w:rsid w:val="003D0650"/>
    <w:rsid w:val="00437240"/>
    <w:rsid w:val="0044173E"/>
    <w:rsid w:val="00457718"/>
    <w:rsid w:val="004D66BE"/>
    <w:rsid w:val="004E4EA6"/>
    <w:rsid w:val="005303FE"/>
    <w:rsid w:val="005A5856"/>
    <w:rsid w:val="005E31F7"/>
    <w:rsid w:val="005F206D"/>
    <w:rsid w:val="00624A61"/>
    <w:rsid w:val="0065463D"/>
    <w:rsid w:val="00692EC8"/>
    <w:rsid w:val="006B27BC"/>
    <w:rsid w:val="006B593E"/>
    <w:rsid w:val="006F1430"/>
    <w:rsid w:val="007104A7"/>
    <w:rsid w:val="007B631F"/>
    <w:rsid w:val="00824BBD"/>
    <w:rsid w:val="00843EA7"/>
    <w:rsid w:val="00881BEC"/>
    <w:rsid w:val="008C0A2E"/>
    <w:rsid w:val="00A52183"/>
    <w:rsid w:val="00A82351"/>
    <w:rsid w:val="00CF4422"/>
    <w:rsid w:val="00D25653"/>
    <w:rsid w:val="00D34ACE"/>
    <w:rsid w:val="00D55134"/>
    <w:rsid w:val="00D66A20"/>
    <w:rsid w:val="00D9155C"/>
    <w:rsid w:val="00DC022E"/>
    <w:rsid w:val="00E403FC"/>
    <w:rsid w:val="00E65BBF"/>
    <w:rsid w:val="00E8408C"/>
    <w:rsid w:val="00E90102"/>
    <w:rsid w:val="00EE26D1"/>
    <w:rsid w:val="00EF6227"/>
    <w:rsid w:val="00F51B75"/>
    <w:rsid w:val="00F90B65"/>
    <w:rsid w:val="00FB441D"/>
    <w:rsid w:val="00FD0DD4"/>
    <w:rsid w:val="00FE07FC"/>
    <w:rsid w:val="00FE454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2C584C"/>
  <w15:docId w15:val="{28A31408-B663-48FE-ADF9-6848C0CF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CE"/>
    <w:rPr>
      <w:sz w:val="22"/>
      <w:szCs w:val="22"/>
      <w:lang w:val="en-US" w:eastAsia="en-US"/>
    </w:rPr>
  </w:style>
  <w:style w:type="paragraph" w:styleId="Heading1">
    <w:name w:val="heading 1"/>
    <w:basedOn w:val="Normal"/>
    <w:next w:val="Normal"/>
    <w:link w:val="Heading1Char"/>
    <w:uiPriority w:val="9"/>
    <w:qFormat/>
    <w:rsid w:val="00D34AC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34AC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D34AC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D34ACE"/>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D34ACE"/>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D34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uiPriority w:val="99"/>
    <w:rsid w:val="00D34ACE"/>
    <w:rPr>
      <w:rFonts w:ascii="Times New Roman" w:eastAsia="Times New Roman" w:hAnsi="Times New Roman" w:cs="Times New Roman"/>
      <w:sz w:val="24"/>
      <w:szCs w:val="24"/>
    </w:rPr>
  </w:style>
  <w:style w:type="paragraph" w:styleId="ListParagraph">
    <w:name w:val="List Paragraph"/>
    <w:basedOn w:val="Normal"/>
    <w:uiPriority w:val="34"/>
    <w:qFormat/>
    <w:rsid w:val="00D34ACE"/>
    <w:pPr>
      <w:ind w:left="720"/>
      <w:contextualSpacing/>
    </w:pPr>
  </w:style>
  <w:style w:type="table" w:styleId="TableGrid">
    <w:name w:val="Table Grid"/>
    <w:basedOn w:val="TableNormal"/>
    <w:uiPriority w:val="39"/>
    <w:rsid w:val="00D34A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4ACE"/>
    <w:rPr>
      <w:color w:val="0563C1"/>
      <w:u w:val="single"/>
    </w:rPr>
  </w:style>
  <w:style w:type="paragraph" w:styleId="FootnoteText">
    <w:name w:val="footnote text"/>
    <w:basedOn w:val="Normal"/>
    <w:link w:val="FootnoteTextChar"/>
    <w:uiPriority w:val="99"/>
    <w:semiHidden/>
    <w:unhideWhenUsed/>
    <w:rsid w:val="00D34ACE"/>
    <w:rPr>
      <w:rFonts w:ascii="Times New Roman" w:eastAsia="Times New Roman" w:hAnsi="Times New Roman"/>
      <w:sz w:val="20"/>
      <w:szCs w:val="20"/>
    </w:rPr>
  </w:style>
  <w:style w:type="character" w:customStyle="1" w:styleId="FootnoteTextChar">
    <w:name w:val="Footnote Text Char"/>
    <w:link w:val="FootnoteText"/>
    <w:uiPriority w:val="99"/>
    <w:semiHidden/>
    <w:rsid w:val="00D34ACE"/>
    <w:rPr>
      <w:rFonts w:ascii="Times New Roman" w:eastAsia="Times New Roman" w:hAnsi="Times New Roman"/>
    </w:rPr>
  </w:style>
  <w:style w:type="character" w:styleId="FootnoteReference">
    <w:name w:val="footnote reference"/>
    <w:uiPriority w:val="99"/>
    <w:semiHidden/>
    <w:unhideWhenUsed/>
    <w:rsid w:val="00D34ACE"/>
    <w:rPr>
      <w:vertAlign w:val="superscript"/>
    </w:rPr>
  </w:style>
  <w:style w:type="paragraph" w:styleId="BalloonText">
    <w:name w:val="Balloon Text"/>
    <w:basedOn w:val="Normal"/>
    <w:link w:val="BalloonTextChar"/>
    <w:uiPriority w:val="99"/>
    <w:semiHidden/>
    <w:unhideWhenUsed/>
    <w:rsid w:val="00D34ACE"/>
    <w:rPr>
      <w:rFonts w:ascii="Segoe UI" w:eastAsia="Times New Roman" w:hAnsi="Segoe UI"/>
      <w:sz w:val="18"/>
      <w:szCs w:val="18"/>
    </w:rPr>
  </w:style>
  <w:style w:type="character" w:customStyle="1" w:styleId="BalloonTextChar">
    <w:name w:val="Balloon Text Char"/>
    <w:link w:val="BalloonText"/>
    <w:uiPriority w:val="99"/>
    <w:semiHidden/>
    <w:rsid w:val="00D34ACE"/>
    <w:rPr>
      <w:rFonts w:ascii="Segoe UI" w:eastAsia="Times New Roman" w:hAnsi="Segoe UI" w:cs="Segoe UI"/>
      <w:sz w:val="18"/>
      <w:szCs w:val="18"/>
    </w:rPr>
  </w:style>
  <w:style w:type="paragraph" w:styleId="Title">
    <w:name w:val="Title"/>
    <w:basedOn w:val="Normal"/>
    <w:next w:val="Normal"/>
    <w:link w:val="TitleChar"/>
    <w:uiPriority w:val="10"/>
    <w:qFormat/>
    <w:rsid w:val="00D34AC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34ACE"/>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D34ACE"/>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34ACE"/>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D34ACE"/>
    <w:pPr>
      <w:tabs>
        <w:tab w:val="right" w:leader="dot" w:pos="7069"/>
      </w:tabs>
      <w:spacing w:before="120" w:after="120"/>
      <w:ind w:right="77"/>
    </w:pPr>
  </w:style>
  <w:style w:type="character" w:customStyle="1" w:styleId="Heading2Char">
    <w:name w:val="Heading 2 Char"/>
    <w:link w:val="Heading2"/>
    <w:uiPriority w:val="9"/>
    <w:semiHidden/>
    <w:rsid w:val="00D34ACE"/>
    <w:rPr>
      <w:rFonts w:ascii="Calibri Light" w:eastAsia="Times New Roman" w:hAnsi="Calibri Light" w:cs="Times New Roman"/>
      <w:b/>
      <w:bCs/>
      <w:i/>
      <w:iCs/>
      <w:sz w:val="28"/>
      <w:szCs w:val="28"/>
    </w:rPr>
  </w:style>
  <w:style w:type="paragraph" w:styleId="NormalWeb">
    <w:name w:val="Normal (Web)"/>
    <w:basedOn w:val="Normal"/>
    <w:uiPriority w:val="99"/>
    <w:unhideWhenUsed/>
    <w:rsid w:val="00D34ACE"/>
  </w:style>
  <w:style w:type="character" w:styleId="Emphasis">
    <w:name w:val="Emphasis"/>
    <w:uiPriority w:val="20"/>
    <w:qFormat/>
    <w:rsid w:val="00D34ACE"/>
    <w:rPr>
      <w:i/>
      <w:iCs/>
    </w:rPr>
  </w:style>
  <w:style w:type="character" w:customStyle="1" w:styleId="Heading3Char">
    <w:name w:val="Heading 3 Char"/>
    <w:link w:val="Heading3"/>
    <w:uiPriority w:val="9"/>
    <w:semiHidden/>
    <w:rsid w:val="00D34ACE"/>
    <w:rPr>
      <w:rFonts w:ascii="Calibri Light" w:eastAsia="Times New Roman" w:hAnsi="Calibri Light" w:cs="Times New Roman"/>
      <w:b/>
      <w:bCs/>
      <w:sz w:val="26"/>
      <w:szCs w:val="26"/>
    </w:rPr>
  </w:style>
  <w:style w:type="paragraph" w:styleId="NoSpacing">
    <w:name w:val="No Spacing"/>
    <w:uiPriority w:val="1"/>
    <w:qFormat/>
    <w:rsid w:val="00D34ACE"/>
    <w:rPr>
      <w:rFonts w:cs="Latha"/>
      <w:sz w:val="22"/>
      <w:szCs w:val="22"/>
      <w:lang w:val="en-US" w:eastAsia="en-US"/>
    </w:rPr>
  </w:style>
  <w:style w:type="character" w:customStyle="1" w:styleId="Heading4Char">
    <w:name w:val="Heading 4 Char"/>
    <w:link w:val="Heading4"/>
    <w:uiPriority w:val="9"/>
    <w:semiHidden/>
    <w:rsid w:val="00D34ACE"/>
    <w:rPr>
      <w:rFonts w:ascii="Calibri" w:eastAsia="Times New Roman" w:hAnsi="Calibri" w:cs="Times New Roman"/>
      <w:b/>
      <w:bCs/>
      <w:sz w:val="28"/>
      <w:szCs w:val="28"/>
    </w:rPr>
  </w:style>
  <w:style w:type="table" w:customStyle="1" w:styleId="PlainTable31">
    <w:name w:val="Plain Table 31"/>
    <w:basedOn w:val="TableNormal"/>
    <w:uiPriority w:val="43"/>
    <w:rsid w:val="00D34AC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34ACE"/>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7Char">
    <w:name w:val="Heading 7 Char"/>
    <w:link w:val="Heading7"/>
    <w:uiPriority w:val="9"/>
    <w:semiHidden/>
    <w:rsid w:val="00D34ACE"/>
    <w:rPr>
      <w:rFonts w:ascii="Calibri" w:eastAsia="Times New Roman" w:hAnsi="Calibri" w:cs="Times New Roman"/>
      <w:sz w:val="24"/>
      <w:szCs w:val="24"/>
    </w:rPr>
  </w:style>
  <w:style w:type="character" w:styleId="CommentReference">
    <w:name w:val="annotation reference"/>
    <w:uiPriority w:val="99"/>
    <w:semiHidden/>
    <w:unhideWhenUsed/>
    <w:rsid w:val="00D34ACE"/>
    <w:rPr>
      <w:sz w:val="16"/>
      <w:szCs w:val="16"/>
    </w:rPr>
  </w:style>
  <w:style w:type="paragraph" w:styleId="CommentText">
    <w:name w:val="annotation text"/>
    <w:basedOn w:val="Normal"/>
    <w:link w:val="CommentTextChar"/>
    <w:uiPriority w:val="99"/>
    <w:unhideWhenUsed/>
    <w:rsid w:val="00D34ACE"/>
    <w:pPr>
      <w:spacing w:after="200" w:line="276" w:lineRule="auto"/>
    </w:pPr>
    <w:rPr>
      <w:sz w:val="20"/>
      <w:szCs w:val="20"/>
    </w:rPr>
  </w:style>
  <w:style w:type="character" w:customStyle="1" w:styleId="CommentTextChar">
    <w:name w:val="Comment Text Char"/>
    <w:link w:val="CommentText"/>
    <w:uiPriority w:val="99"/>
    <w:rsid w:val="00D34ACE"/>
    <w:rPr>
      <w:rFonts w:cs="Times"/>
    </w:rPr>
  </w:style>
  <w:style w:type="table" w:customStyle="1" w:styleId="ListTable6Colorful1">
    <w:name w:val="List Table 6 Colorful1"/>
    <w:basedOn w:val="TableNormal"/>
    <w:uiPriority w:val="51"/>
    <w:rsid w:val="00D34AC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entSubject">
    <w:name w:val="annotation subject"/>
    <w:basedOn w:val="CommentText"/>
    <w:next w:val="CommentText"/>
    <w:link w:val="CommentSubjectChar"/>
    <w:uiPriority w:val="99"/>
    <w:semiHidden/>
    <w:unhideWhenUsed/>
    <w:rsid w:val="00D34ACE"/>
    <w:pPr>
      <w:spacing w:after="0" w:line="240" w:lineRule="auto"/>
    </w:pPr>
    <w:rPr>
      <w:b/>
      <w:bCs/>
    </w:rPr>
  </w:style>
  <w:style w:type="character" w:customStyle="1" w:styleId="CommentSubjectChar">
    <w:name w:val="Comment Subject Char"/>
    <w:link w:val="CommentSubject"/>
    <w:uiPriority w:val="99"/>
    <w:semiHidden/>
    <w:rsid w:val="00D34ACE"/>
    <w:rPr>
      <w:rFonts w:cs="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6276">
      <w:bodyDiv w:val="1"/>
      <w:marLeft w:val="0"/>
      <w:marRight w:val="0"/>
      <w:marTop w:val="0"/>
      <w:marBottom w:val="0"/>
      <w:divBdr>
        <w:top w:val="none" w:sz="0" w:space="0" w:color="auto"/>
        <w:left w:val="none" w:sz="0" w:space="0" w:color="auto"/>
        <w:bottom w:val="none" w:sz="0" w:space="0" w:color="auto"/>
        <w:right w:val="none" w:sz="0" w:space="0" w:color="auto"/>
      </w:divBdr>
      <w:divsChild>
        <w:div w:id="59987427">
          <w:marLeft w:val="0"/>
          <w:marRight w:val="0"/>
          <w:marTop w:val="0"/>
          <w:marBottom w:val="0"/>
          <w:divBdr>
            <w:top w:val="none" w:sz="0" w:space="0" w:color="auto"/>
            <w:left w:val="none" w:sz="0" w:space="0" w:color="auto"/>
            <w:bottom w:val="none" w:sz="0" w:space="0" w:color="auto"/>
            <w:right w:val="none" w:sz="0" w:space="0" w:color="auto"/>
          </w:divBdr>
        </w:div>
        <w:div w:id="72749191">
          <w:marLeft w:val="0"/>
          <w:marRight w:val="0"/>
          <w:marTop w:val="0"/>
          <w:marBottom w:val="0"/>
          <w:divBdr>
            <w:top w:val="none" w:sz="0" w:space="0" w:color="auto"/>
            <w:left w:val="none" w:sz="0" w:space="0" w:color="auto"/>
            <w:bottom w:val="none" w:sz="0" w:space="0" w:color="auto"/>
            <w:right w:val="none" w:sz="0" w:space="0" w:color="auto"/>
          </w:divBdr>
        </w:div>
        <w:div w:id="284384328">
          <w:marLeft w:val="0"/>
          <w:marRight w:val="0"/>
          <w:marTop w:val="0"/>
          <w:marBottom w:val="0"/>
          <w:divBdr>
            <w:top w:val="none" w:sz="0" w:space="0" w:color="auto"/>
            <w:left w:val="none" w:sz="0" w:space="0" w:color="auto"/>
            <w:bottom w:val="none" w:sz="0" w:space="0" w:color="auto"/>
            <w:right w:val="none" w:sz="0" w:space="0" w:color="auto"/>
          </w:divBdr>
        </w:div>
        <w:div w:id="290718499">
          <w:marLeft w:val="0"/>
          <w:marRight w:val="0"/>
          <w:marTop w:val="0"/>
          <w:marBottom w:val="0"/>
          <w:divBdr>
            <w:top w:val="none" w:sz="0" w:space="0" w:color="auto"/>
            <w:left w:val="none" w:sz="0" w:space="0" w:color="auto"/>
            <w:bottom w:val="none" w:sz="0" w:space="0" w:color="auto"/>
            <w:right w:val="none" w:sz="0" w:space="0" w:color="auto"/>
          </w:divBdr>
        </w:div>
        <w:div w:id="404031408">
          <w:marLeft w:val="0"/>
          <w:marRight w:val="0"/>
          <w:marTop w:val="0"/>
          <w:marBottom w:val="0"/>
          <w:divBdr>
            <w:top w:val="none" w:sz="0" w:space="0" w:color="auto"/>
            <w:left w:val="none" w:sz="0" w:space="0" w:color="auto"/>
            <w:bottom w:val="none" w:sz="0" w:space="0" w:color="auto"/>
            <w:right w:val="none" w:sz="0" w:space="0" w:color="auto"/>
          </w:divBdr>
        </w:div>
        <w:div w:id="421992558">
          <w:marLeft w:val="0"/>
          <w:marRight w:val="0"/>
          <w:marTop w:val="0"/>
          <w:marBottom w:val="0"/>
          <w:divBdr>
            <w:top w:val="none" w:sz="0" w:space="0" w:color="auto"/>
            <w:left w:val="none" w:sz="0" w:space="0" w:color="auto"/>
            <w:bottom w:val="none" w:sz="0" w:space="0" w:color="auto"/>
            <w:right w:val="none" w:sz="0" w:space="0" w:color="auto"/>
          </w:divBdr>
        </w:div>
        <w:div w:id="541674005">
          <w:marLeft w:val="0"/>
          <w:marRight w:val="0"/>
          <w:marTop w:val="0"/>
          <w:marBottom w:val="0"/>
          <w:divBdr>
            <w:top w:val="none" w:sz="0" w:space="0" w:color="auto"/>
            <w:left w:val="none" w:sz="0" w:space="0" w:color="auto"/>
            <w:bottom w:val="none" w:sz="0" w:space="0" w:color="auto"/>
            <w:right w:val="none" w:sz="0" w:space="0" w:color="auto"/>
          </w:divBdr>
        </w:div>
        <w:div w:id="610862217">
          <w:marLeft w:val="0"/>
          <w:marRight w:val="0"/>
          <w:marTop w:val="0"/>
          <w:marBottom w:val="0"/>
          <w:divBdr>
            <w:top w:val="none" w:sz="0" w:space="0" w:color="auto"/>
            <w:left w:val="none" w:sz="0" w:space="0" w:color="auto"/>
            <w:bottom w:val="none" w:sz="0" w:space="0" w:color="auto"/>
            <w:right w:val="none" w:sz="0" w:space="0" w:color="auto"/>
          </w:divBdr>
        </w:div>
        <w:div w:id="792289479">
          <w:marLeft w:val="0"/>
          <w:marRight w:val="0"/>
          <w:marTop w:val="0"/>
          <w:marBottom w:val="0"/>
          <w:divBdr>
            <w:top w:val="none" w:sz="0" w:space="0" w:color="auto"/>
            <w:left w:val="none" w:sz="0" w:space="0" w:color="auto"/>
            <w:bottom w:val="none" w:sz="0" w:space="0" w:color="auto"/>
            <w:right w:val="none" w:sz="0" w:space="0" w:color="auto"/>
          </w:divBdr>
        </w:div>
        <w:div w:id="824782304">
          <w:marLeft w:val="0"/>
          <w:marRight w:val="0"/>
          <w:marTop w:val="0"/>
          <w:marBottom w:val="0"/>
          <w:divBdr>
            <w:top w:val="none" w:sz="0" w:space="0" w:color="auto"/>
            <w:left w:val="none" w:sz="0" w:space="0" w:color="auto"/>
            <w:bottom w:val="none" w:sz="0" w:space="0" w:color="auto"/>
            <w:right w:val="none" w:sz="0" w:space="0" w:color="auto"/>
          </w:divBdr>
        </w:div>
        <w:div w:id="829563455">
          <w:marLeft w:val="0"/>
          <w:marRight w:val="0"/>
          <w:marTop w:val="0"/>
          <w:marBottom w:val="0"/>
          <w:divBdr>
            <w:top w:val="none" w:sz="0" w:space="0" w:color="auto"/>
            <w:left w:val="none" w:sz="0" w:space="0" w:color="auto"/>
            <w:bottom w:val="none" w:sz="0" w:space="0" w:color="auto"/>
            <w:right w:val="none" w:sz="0" w:space="0" w:color="auto"/>
          </w:divBdr>
        </w:div>
        <w:div w:id="893854926">
          <w:marLeft w:val="0"/>
          <w:marRight w:val="0"/>
          <w:marTop w:val="0"/>
          <w:marBottom w:val="0"/>
          <w:divBdr>
            <w:top w:val="none" w:sz="0" w:space="0" w:color="auto"/>
            <w:left w:val="none" w:sz="0" w:space="0" w:color="auto"/>
            <w:bottom w:val="none" w:sz="0" w:space="0" w:color="auto"/>
            <w:right w:val="none" w:sz="0" w:space="0" w:color="auto"/>
          </w:divBdr>
        </w:div>
        <w:div w:id="1079518845">
          <w:marLeft w:val="0"/>
          <w:marRight w:val="0"/>
          <w:marTop w:val="0"/>
          <w:marBottom w:val="0"/>
          <w:divBdr>
            <w:top w:val="none" w:sz="0" w:space="0" w:color="auto"/>
            <w:left w:val="none" w:sz="0" w:space="0" w:color="auto"/>
            <w:bottom w:val="none" w:sz="0" w:space="0" w:color="auto"/>
            <w:right w:val="none" w:sz="0" w:space="0" w:color="auto"/>
          </w:divBdr>
        </w:div>
        <w:div w:id="1117329141">
          <w:marLeft w:val="0"/>
          <w:marRight w:val="0"/>
          <w:marTop w:val="0"/>
          <w:marBottom w:val="0"/>
          <w:divBdr>
            <w:top w:val="none" w:sz="0" w:space="0" w:color="auto"/>
            <w:left w:val="none" w:sz="0" w:space="0" w:color="auto"/>
            <w:bottom w:val="none" w:sz="0" w:space="0" w:color="auto"/>
            <w:right w:val="none" w:sz="0" w:space="0" w:color="auto"/>
          </w:divBdr>
        </w:div>
        <w:div w:id="1120995714">
          <w:marLeft w:val="0"/>
          <w:marRight w:val="0"/>
          <w:marTop w:val="0"/>
          <w:marBottom w:val="0"/>
          <w:divBdr>
            <w:top w:val="none" w:sz="0" w:space="0" w:color="auto"/>
            <w:left w:val="none" w:sz="0" w:space="0" w:color="auto"/>
            <w:bottom w:val="none" w:sz="0" w:space="0" w:color="auto"/>
            <w:right w:val="none" w:sz="0" w:space="0" w:color="auto"/>
          </w:divBdr>
        </w:div>
        <w:div w:id="1174303121">
          <w:marLeft w:val="0"/>
          <w:marRight w:val="0"/>
          <w:marTop w:val="0"/>
          <w:marBottom w:val="0"/>
          <w:divBdr>
            <w:top w:val="none" w:sz="0" w:space="0" w:color="auto"/>
            <w:left w:val="none" w:sz="0" w:space="0" w:color="auto"/>
            <w:bottom w:val="none" w:sz="0" w:space="0" w:color="auto"/>
            <w:right w:val="none" w:sz="0" w:space="0" w:color="auto"/>
          </w:divBdr>
        </w:div>
        <w:div w:id="1202592215">
          <w:marLeft w:val="0"/>
          <w:marRight w:val="0"/>
          <w:marTop w:val="0"/>
          <w:marBottom w:val="0"/>
          <w:divBdr>
            <w:top w:val="none" w:sz="0" w:space="0" w:color="auto"/>
            <w:left w:val="none" w:sz="0" w:space="0" w:color="auto"/>
            <w:bottom w:val="none" w:sz="0" w:space="0" w:color="auto"/>
            <w:right w:val="none" w:sz="0" w:space="0" w:color="auto"/>
          </w:divBdr>
        </w:div>
        <w:div w:id="1230001038">
          <w:marLeft w:val="0"/>
          <w:marRight w:val="0"/>
          <w:marTop w:val="0"/>
          <w:marBottom w:val="0"/>
          <w:divBdr>
            <w:top w:val="none" w:sz="0" w:space="0" w:color="auto"/>
            <w:left w:val="none" w:sz="0" w:space="0" w:color="auto"/>
            <w:bottom w:val="none" w:sz="0" w:space="0" w:color="auto"/>
            <w:right w:val="none" w:sz="0" w:space="0" w:color="auto"/>
          </w:divBdr>
        </w:div>
        <w:div w:id="1264193662">
          <w:marLeft w:val="0"/>
          <w:marRight w:val="0"/>
          <w:marTop w:val="0"/>
          <w:marBottom w:val="0"/>
          <w:divBdr>
            <w:top w:val="none" w:sz="0" w:space="0" w:color="auto"/>
            <w:left w:val="none" w:sz="0" w:space="0" w:color="auto"/>
            <w:bottom w:val="none" w:sz="0" w:space="0" w:color="auto"/>
            <w:right w:val="none" w:sz="0" w:space="0" w:color="auto"/>
          </w:divBdr>
        </w:div>
        <w:div w:id="1303274271">
          <w:marLeft w:val="0"/>
          <w:marRight w:val="0"/>
          <w:marTop w:val="0"/>
          <w:marBottom w:val="0"/>
          <w:divBdr>
            <w:top w:val="none" w:sz="0" w:space="0" w:color="auto"/>
            <w:left w:val="none" w:sz="0" w:space="0" w:color="auto"/>
            <w:bottom w:val="none" w:sz="0" w:space="0" w:color="auto"/>
            <w:right w:val="none" w:sz="0" w:space="0" w:color="auto"/>
          </w:divBdr>
        </w:div>
        <w:div w:id="1376537455">
          <w:marLeft w:val="0"/>
          <w:marRight w:val="0"/>
          <w:marTop w:val="0"/>
          <w:marBottom w:val="0"/>
          <w:divBdr>
            <w:top w:val="none" w:sz="0" w:space="0" w:color="auto"/>
            <w:left w:val="none" w:sz="0" w:space="0" w:color="auto"/>
            <w:bottom w:val="none" w:sz="0" w:space="0" w:color="auto"/>
            <w:right w:val="none" w:sz="0" w:space="0" w:color="auto"/>
          </w:divBdr>
        </w:div>
        <w:div w:id="1410662828">
          <w:marLeft w:val="0"/>
          <w:marRight w:val="0"/>
          <w:marTop w:val="0"/>
          <w:marBottom w:val="0"/>
          <w:divBdr>
            <w:top w:val="none" w:sz="0" w:space="0" w:color="auto"/>
            <w:left w:val="none" w:sz="0" w:space="0" w:color="auto"/>
            <w:bottom w:val="none" w:sz="0" w:space="0" w:color="auto"/>
            <w:right w:val="none" w:sz="0" w:space="0" w:color="auto"/>
          </w:divBdr>
        </w:div>
        <w:div w:id="1486242862">
          <w:marLeft w:val="0"/>
          <w:marRight w:val="0"/>
          <w:marTop w:val="0"/>
          <w:marBottom w:val="0"/>
          <w:divBdr>
            <w:top w:val="none" w:sz="0" w:space="0" w:color="auto"/>
            <w:left w:val="none" w:sz="0" w:space="0" w:color="auto"/>
            <w:bottom w:val="none" w:sz="0" w:space="0" w:color="auto"/>
            <w:right w:val="none" w:sz="0" w:space="0" w:color="auto"/>
          </w:divBdr>
        </w:div>
        <w:div w:id="1548834354">
          <w:marLeft w:val="0"/>
          <w:marRight w:val="0"/>
          <w:marTop w:val="0"/>
          <w:marBottom w:val="0"/>
          <w:divBdr>
            <w:top w:val="none" w:sz="0" w:space="0" w:color="auto"/>
            <w:left w:val="none" w:sz="0" w:space="0" w:color="auto"/>
            <w:bottom w:val="none" w:sz="0" w:space="0" w:color="auto"/>
            <w:right w:val="none" w:sz="0" w:space="0" w:color="auto"/>
          </w:divBdr>
        </w:div>
        <w:div w:id="1555191116">
          <w:marLeft w:val="0"/>
          <w:marRight w:val="0"/>
          <w:marTop w:val="0"/>
          <w:marBottom w:val="0"/>
          <w:divBdr>
            <w:top w:val="none" w:sz="0" w:space="0" w:color="auto"/>
            <w:left w:val="none" w:sz="0" w:space="0" w:color="auto"/>
            <w:bottom w:val="none" w:sz="0" w:space="0" w:color="auto"/>
            <w:right w:val="none" w:sz="0" w:space="0" w:color="auto"/>
          </w:divBdr>
        </w:div>
        <w:div w:id="1630741571">
          <w:marLeft w:val="0"/>
          <w:marRight w:val="0"/>
          <w:marTop w:val="0"/>
          <w:marBottom w:val="0"/>
          <w:divBdr>
            <w:top w:val="none" w:sz="0" w:space="0" w:color="auto"/>
            <w:left w:val="none" w:sz="0" w:space="0" w:color="auto"/>
            <w:bottom w:val="none" w:sz="0" w:space="0" w:color="auto"/>
            <w:right w:val="none" w:sz="0" w:space="0" w:color="auto"/>
          </w:divBdr>
        </w:div>
        <w:div w:id="1684821192">
          <w:marLeft w:val="0"/>
          <w:marRight w:val="0"/>
          <w:marTop w:val="0"/>
          <w:marBottom w:val="0"/>
          <w:divBdr>
            <w:top w:val="none" w:sz="0" w:space="0" w:color="auto"/>
            <w:left w:val="none" w:sz="0" w:space="0" w:color="auto"/>
            <w:bottom w:val="none" w:sz="0" w:space="0" w:color="auto"/>
            <w:right w:val="none" w:sz="0" w:space="0" w:color="auto"/>
          </w:divBdr>
        </w:div>
        <w:div w:id="1795444346">
          <w:marLeft w:val="0"/>
          <w:marRight w:val="0"/>
          <w:marTop w:val="0"/>
          <w:marBottom w:val="0"/>
          <w:divBdr>
            <w:top w:val="none" w:sz="0" w:space="0" w:color="auto"/>
            <w:left w:val="none" w:sz="0" w:space="0" w:color="auto"/>
            <w:bottom w:val="none" w:sz="0" w:space="0" w:color="auto"/>
            <w:right w:val="none" w:sz="0" w:space="0" w:color="auto"/>
          </w:divBdr>
        </w:div>
        <w:div w:id="1848665276">
          <w:marLeft w:val="0"/>
          <w:marRight w:val="0"/>
          <w:marTop w:val="0"/>
          <w:marBottom w:val="0"/>
          <w:divBdr>
            <w:top w:val="none" w:sz="0" w:space="0" w:color="auto"/>
            <w:left w:val="none" w:sz="0" w:space="0" w:color="auto"/>
            <w:bottom w:val="none" w:sz="0" w:space="0" w:color="auto"/>
            <w:right w:val="none" w:sz="0" w:space="0" w:color="auto"/>
          </w:divBdr>
        </w:div>
        <w:div w:id="1923758950">
          <w:marLeft w:val="0"/>
          <w:marRight w:val="0"/>
          <w:marTop w:val="0"/>
          <w:marBottom w:val="0"/>
          <w:divBdr>
            <w:top w:val="none" w:sz="0" w:space="0" w:color="auto"/>
            <w:left w:val="none" w:sz="0" w:space="0" w:color="auto"/>
            <w:bottom w:val="none" w:sz="0" w:space="0" w:color="auto"/>
            <w:right w:val="none" w:sz="0" w:space="0" w:color="auto"/>
          </w:divBdr>
        </w:div>
        <w:div w:id="1935697806">
          <w:marLeft w:val="0"/>
          <w:marRight w:val="0"/>
          <w:marTop w:val="0"/>
          <w:marBottom w:val="0"/>
          <w:divBdr>
            <w:top w:val="none" w:sz="0" w:space="0" w:color="auto"/>
            <w:left w:val="none" w:sz="0" w:space="0" w:color="auto"/>
            <w:bottom w:val="none" w:sz="0" w:space="0" w:color="auto"/>
            <w:right w:val="none" w:sz="0" w:space="0" w:color="auto"/>
          </w:divBdr>
        </w:div>
        <w:div w:id="1984381294">
          <w:marLeft w:val="0"/>
          <w:marRight w:val="0"/>
          <w:marTop w:val="0"/>
          <w:marBottom w:val="0"/>
          <w:divBdr>
            <w:top w:val="none" w:sz="0" w:space="0" w:color="auto"/>
            <w:left w:val="none" w:sz="0" w:space="0" w:color="auto"/>
            <w:bottom w:val="none" w:sz="0" w:space="0" w:color="auto"/>
            <w:right w:val="none" w:sz="0" w:space="0" w:color="auto"/>
          </w:divBdr>
        </w:div>
        <w:div w:id="1992055671">
          <w:marLeft w:val="0"/>
          <w:marRight w:val="0"/>
          <w:marTop w:val="0"/>
          <w:marBottom w:val="0"/>
          <w:divBdr>
            <w:top w:val="none" w:sz="0" w:space="0" w:color="auto"/>
            <w:left w:val="none" w:sz="0" w:space="0" w:color="auto"/>
            <w:bottom w:val="none" w:sz="0" w:space="0" w:color="auto"/>
            <w:right w:val="none" w:sz="0" w:space="0" w:color="auto"/>
          </w:divBdr>
        </w:div>
        <w:div w:id="207935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6AEF-0879-4CD4-9B8D-4401D6BB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2019-09-17T10:16:00Z</cp:lastPrinted>
  <dcterms:created xsi:type="dcterms:W3CDTF">2025-06-03T04:33:00Z</dcterms:created>
  <dcterms:modified xsi:type="dcterms:W3CDTF">2025-06-03T04:33:00Z</dcterms:modified>
</cp:coreProperties>
</file>